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C2" w:rsidRPr="00421BC2" w:rsidRDefault="00421BC2" w:rsidP="00421BC2">
      <w:pPr>
        <w:spacing w:after="0" w:line="42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Writing a Short Story</w:t>
      </w:r>
    </w:p>
    <w:p w:rsidR="00421BC2" w:rsidRPr="00421BC2" w:rsidRDefault="00421BC2" w:rsidP="00421BC2">
      <w:pPr>
        <w:spacing w:after="0" w:line="300" w:lineRule="atLeast"/>
        <w:rPr>
          <w:rFonts w:ascii="Times New Roman" w:eastAsia="Times New Roman" w:hAnsi="Times New Roman" w:cs="Times New Roman"/>
          <w:sz w:val="20"/>
          <w:szCs w:val="20"/>
        </w:rPr>
      </w:pPr>
      <w:bookmarkStart w:id="0" w:name="_2_2_nav"/>
      <w:bookmarkEnd w:id="0"/>
      <w:r w:rsidRPr="00421BC2">
        <w:rPr>
          <w:rFonts w:ascii="Times New Roman" w:eastAsia="Times New Roman" w:hAnsi="Times New Roman" w:cs="Times New Roman"/>
          <w:sz w:val="20"/>
          <w:szCs w:val="20"/>
        </w:rPr>
        <w:t>If a man makes a bargain with the devil about the fate of his soul, can he escape the consequences? If you were given the opportunity of the fountain of youth, would you make the same choices?  When does an obsession lead to your own decay?</w:t>
      </w:r>
    </w:p>
    <w:p w:rsidR="00421BC2" w:rsidRPr="00421BC2" w:rsidRDefault="00421BC2" w:rsidP="00421BC2">
      <w:pPr>
        <w:spacing w:after="0" w:line="300" w:lineRule="atLeast"/>
        <w:rPr>
          <w:rFonts w:ascii="Times New Roman" w:eastAsia="Times New Roman" w:hAnsi="Times New Roman" w:cs="Times New Roman"/>
          <w:sz w:val="20"/>
          <w:szCs w:val="20"/>
        </w:rPr>
      </w:pPr>
    </w:p>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As you’ve seen in this collection, Washington Irving, Nathaniel Hawthorne, and Edgar Allen Poe answer these questions in </w:t>
      </w:r>
      <w:r w:rsidRPr="00421BC2">
        <w:rPr>
          <w:rFonts w:ascii="Times New Roman" w:eastAsia="Times New Roman" w:hAnsi="Times New Roman" w:cs="Times New Roman"/>
          <w:b/>
          <w:bCs/>
          <w:sz w:val="20"/>
          <w:szCs w:val="20"/>
        </w:rPr>
        <w:t>short stories</w:t>
      </w:r>
      <w:r w:rsidRPr="00421BC2">
        <w:rPr>
          <w:rFonts w:ascii="Times New Roman" w:eastAsia="Times New Roman" w:hAnsi="Times New Roman" w:cs="Times New Roman"/>
          <w:sz w:val="20"/>
          <w:szCs w:val="20"/>
        </w:rPr>
        <w:t>—short, fictional narratives that create imaginative worlds in very few pages. In this workshop you will learn how to develop a story idea into an interesting short story—to make readers cry, laugh, or shriek in terror.</w:t>
      </w:r>
    </w:p>
    <w:p w:rsidR="00421BC2" w:rsidRPr="00421BC2" w:rsidRDefault="00421BC2" w:rsidP="00421BC2">
      <w:pPr>
        <w:spacing w:after="0" w:line="420" w:lineRule="atLeast"/>
        <w:rPr>
          <w:rFonts w:ascii="Times New Roman" w:eastAsia="Times New Roman" w:hAnsi="Times New Roman" w:cs="Times New Roman"/>
          <w:sz w:val="20"/>
          <w:szCs w:val="20"/>
        </w:rPr>
      </w:pPr>
      <w:bookmarkStart w:id="1" w:name="_2_2_2_nav"/>
      <w:bookmarkEnd w:id="1"/>
    </w:p>
    <w:p w:rsidR="00421BC2" w:rsidRPr="00421BC2" w:rsidRDefault="00421BC2" w:rsidP="00421BC2">
      <w:pPr>
        <w:spacing w:after="0" w:line="42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Prewriting</w:t>
      </w:r>
    </w:p>
    <w:p w:rsidR="00421BC2" w:rsidRPr="00421BC2" w:rsidRDefault="00421BC2" w:rsidP="00421BC2">
      <w:pPr>
        <w:spacing w:after="90" w:line="330" w:lineRule="atLeast"/>
        <w:rPr>
          <w:rFonts w:ascii="Times New Roman" w:eastAsia="Times New Roman" w:hAnsi="Times New Roman" w:cs="Times New Roman"/>
          <w:sz w:val="20"/>
          <w:szCs w:val="20"/>
        </w:rPr>
      </w:pPr>
      <w:bookmarkStart w:id="2" w:name="_3_nav"/>
      <w:bookmarkEnd w:id="2"/>
    </w:p>
    <w:p w:rsidR="00421BC2" w:rsidRPr="00421BC2" w:rsidRDefault="00421BC2" w:rsidP="00421BC2">
      <w:pPr>
        <w:spacing w:after="90" w:line="33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Consider Audience, Purpose, and Tone</w:t>
      </w:r>
    </w:p>
    <w:p w:rsidR="00421BC2" w:rsidRPr="00421BC2" w:rsidRDefault="00421BC2" w:rsidP="00421BC2">
      <w:pPr>
        <w:spacing w:after="0" w:line="300" w:lineRule="atLeast"/>
        <w:rPr>
          <w:rFonts w:ascii="Times New Roman" w:eastAsia="Times New Roman" w:hAnsi="Times New Roman" w:cs="Times New Roman"/>
          <w:sz w:val="20"/>
          <w:szCs w:val="20"/>
        </w:rPr>
      </w:pPr>
      <w:bookmarkStart w:id="3" w:name="_4_nav"/>
      <w:bookmarkEnd w:id="3"/>
      <w:r w:rsidRPr="00421BC2">
        <w:rPr>
          <w:rFonts w:ascii="Times New Roman" w:eastAsia="Times New Roman" w:hAnsi="Times New Roman" w:cs="Times New Roman"/>
          <w:b/>
          <w:bCs/>
          <w:sz w:val="20"/>
          <w:szCs w:val="20"/>
        </w:rPr>
        <w:t>Have You Heard the One About…?   </w:t>
      </w:r>
      <w:r w:rsidRPr="00421BC2">
        <w:rPr>
          <w:rFonts w:ascii="Times New Roman" w:eastAsia="Times New Roman" w:hAnsi="Times New Roman" w:cs="Times New Roman"/>
          <w:sz w:val="20"/>
          <w:szCs w:val="20"/>
        </w:rPr>
        <w:t>The kind of story you will write will be short enough for your readers—or </w:t>
      </w:r>
      <w:r w:rsidRPr="00421BC2">
        <w:rPr>
          <w:rFonts w:ascii="Times New Roman" w:eastAsia="Times New Roman" w:hAnsi="Times New Roman" w:cs="Times New Roman"/>
          <w:b/>
          <w:bCs/>
          <w:sz w:val="20"/>
          <w:szCs w:val="20"/>
        </w:rPr>
        <w:t>audience</w:t>
      </w:r>
      <w:r w:rsidRPr="00421BC2">
        <w:rPr>
          <w:rFonts w:ascii="Times New Roman" w:eastAsia="Times New Roman" w:hAnsi="Times New Roman" w:cs="Times New Roman"/>
          <w:sz w:val="20"/>
          <w:szCs w:val="20"/>
        </w:rPr>
        <w:t>—to complete in one sitting. When you write a short story, your </w:t>
      </w:r>
      <w:r w:rsidRPr="00421BC2">
        <w:rPr>
          <w:rFonts w:ascii="Times New Roman" w:eastAsia="Times New Roman" w:hAnsi="Times New Roman" w:cs="Times New Roman"/>
          <w:b/>
          <w:bCs/>
          <w:sz w:val="20"/>
          <w:szCs w:val="20"/>
        </w:rPr>
        <w:t>purpose</w:t>
      </w:r>
      <w:r w:rsidRPr="00421BC2">
        <w:rPr>
          <w:rFonts w:ascii="Times New Roman" w:eastAsia="Times New Roman" w:hAnsi="Times New Roman" w:cs="Times New Roman"/>
          <w:sz w:val="20"/>
          <w:szCs w:val="20"/>
        </w:rPr>
        <w:t> is a literary one—that is, you use language creatively to express an idea. The attitude you have toward your readers and your subject establishes your </w:t>
      </w:r>
      <w:r w:rsidRPr="00421BC2">
        <w:rPr>
          <w:rFonts w:ascii="Times New Roman" w:eastAsia="Times New Roman" w:hAnsi="Times New Roman" w:cs="Times New Roman"/>
          <w:b/>
          <w:bCs/>
          <w:sz w:val="20"/>
          <w:szCs w:val="20"/>
        </w:rPr>
        <w:t>tone,</w:t>
      </w:r>
      <w:r w:rsidRPr="00421BC2">
        <w:rPr>
          <w:rFonts w:ascii="Times New Roman" w:eastAsia="Times New Roman" w:hAnsi="Times New Roman" w:cs="Times New Roman"/>
          <w:sz w:val="20"/>
          <w:szCs w:val="20"/>
        </w:rPr>
        <w:t> which may be serious, comic, or ironic.</w:t>
      </w:r>
    </w:p>
    <w:p w:rsidR="00421BC2" w:rsidRPr="00421BC2" w:rsidRDefault="00421BC2" w:rsidP="00421BC2">
      <w:pPr>
        <w:spacing w:after="90" w:line="330" w:lineRule="atLeast"/>
        <w:rPr>
          <w:rFonts w:ascii="Times New Roman" w:eastAsia="Times New Roman" w:hAnsi="Times New Roman" w:cs="Times New Roman"/>
          <w:sz w:val="20"/>
          <w:szCs w:val="20"/>
        </w:rPr>
      </w:pPr>
      <w:bookmarkStart w:id="4" w:name="_5_nav"/>
      <w:bookmarkEnd w:id="4"/>
      <w:r w:rsidRPr="00421BC2">
        <w:rPr>
          <w:rFonts w:ascii="Times New Roman" w:eastAsia="Times New Roman" w:hAnsi="Times New Roman" w:cs="Times New Roman"/>
          <w:sz w:val="20"/>
          <w:szCs w:val="20"/>
        </w:rPr>
        <w:t>Explore Story Ideas</w:t>
      </w:r>
    </w:p>
    <w:p w:rsidR="00421BC2" w:rsidRPr="00421BC2" w:rsidRDefault="00421BC2" w:rsidP="00421BC2">
      <w:pPr>
        <w:spacing w:after="0" w:line="300" w:lineRule="atLeast"/>
        <w:rPr>
          <w:rFonts w:ascii="Times New Roman" w:eastAsia="Times New Roman" w:hAnsi="Times New Roman" w:cs="Times New Roman"/>
          <w:sz w:val="20"/>
          <w:szCs w:val="20"/>
        </w:rPr>
      </w:pPr>
      <w:bookmarkStart w:id="5" w:name="_6_nav"/>
      <w:bookmarkEnd w:id="5"/>
      <w:r w:rsidRPr="00421BC2">
        <w:rPr>
          <w:rFonts w:ascii="Times New Roman" w:eastAsia="Times New Roman" w:hAnsi="Times New Roman" w:cs="Times New Roman"/>
          <w:b/>
          <w:bCs/>
          <w:sz w:val="20"/>
          <w:szCs w:val="20"/>
        </w:rPr>
        <w:t>"What if…?" Situations   </w:t>
      </w:r>
      <w:r w:rsidRPr="00421BC2">
        <w:rPr>
          <w:rFonts w:ascii="Times New Roman" w:eastAsia="Times New Roman" w:hAnsi="Times New Roman" w:cs="Times New Roman"/>
          <w:sz w:val="20"/>
          <w:szCs w:val="20"/>
        </w:rPr>
        <w:t>Many authors say that their best ideas for short stories come from real life—from a news story, an interesting-looking person, or an everyday situation. To find a story idea, try looking around and making note of your observations. Next, brainstorm a “What if?” question about each news event, person, or situation you have recorded. Then, choose the most interesting idea for your short story.</w:t>
      </w:r>
    </w:p>
    <w:p w:rsidR="00421BC2" w:rsidRPr="00421BC2" w:rsidRDefault="00421BC2" w:rsidP="00421BC2">
      <w:pPr>
        <w:spacing w:after="90" w:line="330" w:lineRule="atLeast"/>
        <w:rPr>
          <w:rFonts w:ascii="Times New Roman" w:eastAsia="Times New Roman" w:hAnsi="Times New Roman" w:cs="Times New Roman"/>
          <w:sz w:val="20"/>
          <w:szCs w:val="20"/>
        </w:rPr>
      </w:pPr>
      <w:bookmarkStart w:id="6" w:name="_7_nav"/>
      <w:bookmarkEnd w:id="6"/>
      <w:r w:rsidRPr="00421BC2">
        <w:rPr>
          <w:rFonts w:ascii="Times New Roman" w:eastAsia="Times New Roman" w:hAnsi="Times New Roman" w:cs="Times New Roman"/>
          <w:sz w:val="20"/>
          <w:szCs w:val="20"/>
        </w:rPr>
        <w:t>Imagine Characters and Setting</w:t>
      </w:r>
    </w:p>
    <w:p w:rsidR="00421BC2" w:rsidRPr="00421BC2" w:rsidRDefault="00421BC2" w:rsidP="00421BC2">
      <w:pPr>
        <w:spacing w:after="0" w:line="300" w:lineRule="atLeast"/>
        <w:rPr>
          <w:rFonts w:ascii="Times New Roman" w:eastAsia="Times New Roman" w:hAnsi="Times New Roman" w:cs="Times New Roman"/>
          <w:sz w:val="20"/>
          <w:szCs w:val="20"/>
        </w:rPr>
      </w:pPr>
      <w:bookmarkStart w:id="7" w:name="_8_nav"/>
      <w:bookmarkEnd w:id="7"/>
      <w:r w:rsidRPr="00421BC2">
        <w:rPr>
          <w:rFonts w:ascii="Times New Roman" w:eastAsia="Times New Roman" w:hAnsi="Times New Roman" w:cs="Times New Roman"/>
          <w:b/>
          <w:bCs/>
          <w:sz w:val="20"/>
          <w:szCs w:val="20"/>
        </w:rPr>
        <w:t>Who?</w:t>
      </w:r>
      <w:r w:rsidRPr="00421BC2">
        <w:rPr>
          <w:rFonts w:ascii="Times New Roman" w:eastAsia="Times New Roman" w:hAnsi="Times New Roman" w:cs="Times New Roman"/>
          <w:sz w:val="20"/>
          <w:szCs w:val="20"/>
        </w:rPr>
        <w:t>   Once you have a story idea, imagine the people who will appear in the story—the </w:t>
      </w:r>
      <w:r w:rsidRPr="00421BC2">
        <w:rPr>
          <w:rFonts w:ascii="Times New Roman" w:eastAsia="Times New Roman" w:hAnsi="Times New Roman" w:cs="Times New Roman"/>
          <w:b/>
          <w:bCs/>
          <w:sz w:val="20"/>
          <w:szCs w:val="20"/>
        </w:rPr>
        <w:t>characters,</w:t>
      </w:r>
      <w:r w:rsidRPr="00421BC2">
        <w:rPr>
          <w:rFonts w:ascii="Times New Roman" w:eastAsia="Times New Roman" w:hAnsi="Times New Roman" w:cs="Times New Roman"/>
          <w:sz w:val="20"/>
          <w:szCs w:val="20"/>
        </w:rPr>
        <w:t> or the fictional individuals that have human traits (even if the characters are animals). Your short story will usually have one or more main characters and perhaps one or two secondary characters. Because believable characters act and behave in stories the way people do in real life, use </w:t>
      </w:r>
      <w:r w:rsidRPr="00421BC2">
        <w:rPr>
          <w:rFonts w:ascii="Times New Roman" w:eastAsia="Times New Roman" w:hAnsi="Times New Roman" w:cs="Times New Roman"/>
          <w:b/>
          <w:bCs/>
          <w:sz w:val="20"/>
          <w:szCs w:val="20"/>
        </w:rPr>
        <w:t>concrete sensory details</w:t>
      </w:r>
      <w:r w:rsidRPr="00421BC2">
        <w:rPr>
          <w:rFonts w:ascii="Times New Roman" w:eastAsia="Times New Roman" w:hAnsi="Times New Roman" w:cs="Times New Roman"/>
          <w:sz w:val="20"/>
          <w:szCs w:val="20"/>
        </w:rPr>
        <w:t> in making the characters come to life. To help you create complex characters, write responses to the following analysis questions for each character.</w:t>
      </w:r>
    </w:p>
    <w:p w:rsidR="00421BC2" w:rsidRPr="00421BC2" w:rsidRDefault="00421BC2" w:rsidP="00421BC2">
      <w:pPr>
        <w:spacing w:after="0" w:line="240" w:lineRule="auto"/>
        <w:rPr>
          <w:rFonts w:ascii="Times New Roman" w:eastAsia="Times New Roman" w:hAnsi="Times New Roman" w:cs="Times New Roman"/>
          <w:sz w:val="20"/>
          <w:szCs w:val="20"/>
        </w:rPr>
      </w:pPr>
      <w:bookmarkStart w:id="8" w:name="id_128_nav"/>
      <w:bookmarkEnd w:id="8"/>
      <w:r w:rsidRPr="00421BC2">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8610"/>
      </w:tblGrid>
      <w:tr w:rsidR="00421BC2" w:rsidRPr="00421BC2" w:rsidTr="00421BC2">
        <w:trPr>
          <w:tblCellSpacing w:w="0" w:type="dxa"/>
        </w:trPr>
        <w:tc>
          <w:tcPr>
            <w:tcW w:w="750" w:type="dxa"/>
            <w:tcMar>
              <w:top w:w="0" w:type="dxa"/>
              <w:left w:w="0" w:type="dxa"/>
              <w:bottom w:w="0" w:type="dxa"/>
              <w:right w:w="75" w:type="dxa"/>
            </w:tcMar>
            <w:hideMark/>
          </w:tcPr>
          <w:p w:rsidR="00421BC2" w:rsidRPr="00421BC2" w:rsidRDefault="00421BC2" w:rsidP="00421BC2">
            <w:pPr>
              <w:spacing w:after="0" w:line="300" w:lineRule="atLeast"/>
              <w:jc w:val="right"/>
              <w:rPr>
                <w:rFonts w:ascii="Times New Roman" w:eastAsia="Times New Roman" w:hAnsi="Times New Roman" w:cs="Times New Roman"/>
                <w:b/>
                <w:bCs/>
                <w:sz w:val="20"/>
                <w:szCs w:val="20"/>
              </w:rPr>
            </w:pPr>
            <w:bookmarkStart w:id="9" w:name="_9_nav"/>
            <w:bookmarkEnd w:id="9"/>
            <w:r w:rsidRPr="00421BC2">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421BC2" w:rsidRPr="00421BC2" w:rsidRDefault="00421BC2" w:rsidP="00421BC2">
            <w:pPr>
              <w:spacing w:after="0" w:line="300" w:lineRule="atLeast"/>
              <w:rPr>
                <w:rFonts w:ascii="Times New Roman" w:eastAsia="Times New Roman" w:hAnsi="Times New Roman" w:cs="Times New Roman"/>
                <w:sz w:val="20"/>
                <w:szCs w:val="20"/>
              </w:rPr>
            </w:pPr>
            <w:bookmarkStart w:id="10" w:name="_10_nav"/>
            <w:bookmarkEnd w:id="10"/>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 What is the character’s appearance?</w:t>
            </w:r>
            <w:r w:rsidRPr="00421BC2">
              <w:rPr>
                <w:rFonts w:ascii="Times New Roman" w:eastAsia="Times New Roman" w:hAnsi="Times New Roman" w:cs="Times New Roman"/>
                <w:sz w:val="20"/>
                <w:szCs w:val="20"/>
              </w:rPr>
              <w:t> How does he or she speak and move? Does this character have distinctive actions and gestures?</w:t>
            </w:r>
          </w:p>
        </w:tc>
      </w:tr>
      <w:tr w:rsidR="00421BC2" w:rsidRPr="00421BC2" w:rsidTr="00421BC2">
        <w:trPr>
          <w:tblCellSpacing w:w="0" w:type="dxa"/>
        </w:trPr>
        <w:tc>
          <w:tcPr>
            <w:tcW w:w="0" w:type="auto"/>
            <w:gridSpan w:val="2"/>
            <w:tcMar>
              <w:top w:w="0" w:type="dxa"/>
              <w:left w:w="0" w:type="dxa"/>
              <w:bottom w:w="0" w:type="dxa"/>
              <w:right w:w="300" w:type="dxa"/>
            </w:tcMar>
            <w:hideMark/>
          </w:tcPr>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noProof/>
                <w:sz w:val="20"/>
                <w:szCs w:val="20"/>
              </w:rPr>
              <w:drawing>
                <wp:inline distT="0" distB="0" distL="0" distR="0" wp14:anchorId="40C27401" wp14:editId="7EE92240">
                  <wp:extent cx="9525" cy="9525"/>
                  <wp:effectExtent l="0" t="0" r="0" b="0"/>
                  <wp:docPr id="1" name="Picture 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hrw.com/images/points/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21BC2" w:rsidRPr="00421BC2" w:rsidTr="00421BC2">
        <w:trPr>
          <w:tblCellSpacing w:w="0" w:type="dxa"/>
        </w:trPr>
        <w:tc>
          <w:tcPr>
            <w:tcW w:w="750" w:type="dxa"/>
            <w:tcMar>
              <w:top w:w="0" w:type="dxa"/>
              <w:left w:w="0" w:type="dxa"/>
              <w:bottom w:w="0" w:type="dxa"/>
              <w:right w:w="75" w:type="dxa"/>
            </w:tcMar>
            <w:hideMark/>
          </w:tcPr>
          <w:p w:rsidR="00421BC2" w:rsidRPr="00421BC2" w:rsidRDefault="00421BC2" w:rsidP="00421BC2">
            <w:pPr>
              <w:spacing w:after="0" w:line="300" w:lineRule="atLeast"/>
              <w:jc w:val="right"/>
              <w:rPr>
                <w:rFonts w:ascii="Times New Roman" w:eastAsia="Times New Roman" w:hAnsi="Times New Roman" w:cs="Times New Roman"/>
                <w:b/>
                <w:bCs/>
                <w:sz w:val="20"/>
                <w:szCs w:val="20"/>
              </w:rPr>
            </w:pPr>
            <w:bookmarkStart w:id="11" w:name="_11_nav"/>
            <w:bookmarkEnd w:id="11"/>
            <w:r w:rsidRPr="00421BC2">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421BC2" w:rsidRPr="00421BC2" w:rsidRDefault="00421BC2" w:rsidP="00421BC2">
            <w:pPr>
              <w:spacing w:after="0" w:line="300" w:lineRule="atLeast"/>
              <w:rPr>
                <w:rFonts w:ascii="Times New Roman" w:eastAsia="Times New Roman" w:hAnsi="Times New Roman" w:cs="Times New Roman"/>
                <w:sz w:val="20"/>
                <w:szCs w:val="20"/>
              </w:rPr>
            </w:pPr>
            <w:bookmarkStart w:id="12" w:name="_12_nav"/>
            <w:bookmarkEnd w:id="12"/>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 How does the character behave?</w:t>
            </w:r>
            <w:r w:rsidRPr="00421BC2">
              <w:rPr>
                <w:rFonts w:ascii="Times New Roman" w:eastAsia="Times New Roman" w:hAnsi="Times New Roman" w:cs="Times New Roman"/>
                <w:sz w:val="20"/>
                <w:szCs w:val="20"/>
              </w:rPr>
              <w:t> What actions or reactions could help develop and reveal information about the character?</w:t>
            </w:r>
          </w:p>
        </w:tc>
      </w:tr>
      <w:tr w:rsidR="00421BC2" w:rsidRPr="00421BC2" w:rsidTr="00421BC2">
        <w:trPr>
          <w:tblCellSpacing w:w="0" w:type="dxa"/>
        </w:trPr>
        <w:tc>
          <w:tcPr>
            <w:tcW w:w="750" w:type="dxa"/>
            <w:tcMar>
              <w:top w:w="0" w:type="dxa"/>
              <w:left w:w="0" w:type="dxa"/>
              <w:bottom w:w="0" w:type="dxa"/>
              <w:right w:w="75" w:type="dxa"/>
            </w:tcMar>
            <w:hideMark/>
          </w:tcPr>
          <w:p w:rsidR="00421BC2" w:rsidRPr="00421BC2" w:rsidRDefault="00421BC2" w:rsidP="00421BC2">
            <w:pPr>
              <w:spacing w:after="0" w:line="300" w:lineRule="atLeast"/>
              <w:jc w:val="right"/>
              <w:rPr>
                <w:rFonts w:ascii="Times New Roman" w:eastAsia="Times New Roman" w:hAnsi="Times New Roman" w:cs="Times New Roman"/>
                <w:b/>
                <w:bCs/>
                <w:sz w:val="20"/>
                <w:szCs w:val="20"/>
              </w:rPr>
            </w:pPr>
            <w:bookmarkStart w:id="13" w:name="_13_nav"/>
            <w:bookmarkEnd w:id="13"/>
            <w:r w:rsidRPr="00421BC2">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421BC2" w:rsidRPr="00421BC2" w:rsidRDefault="00421BC2" w:rsidP="00421BC2">
            <w:pPr>
              <w:spacing w:after="0" w:line="300" w:lineRule="atLeast"/>
              <w:rPr>
                <w:rFonts w:ascii="Times New Roman" w:eastAsia="Times New Roman" w:hAnsi="Times New Roman" w:cs="Times New Roman"/>
                <w:sz w:val="20"/>
                <w:szCs w:val="20"/>
              </w:rPr>
            </w:pPr>
            <w:bookmarkStart w:id="14" w:name="_14_nav"/>
            <w:bookmarkEnd w:id="14"/>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 What motivates the character?</w:t>
            </w:r>
            <w:r w:rsidRPr="00421BC2">
              <w:rPr>
                <w:rFonts w:ascii="Times New Roman" w:eastAsia="Times New Roman" w:hAnsi="Times New Roman" w:cs="Times New Roman"/>
                <w:sz w:val="20"/>
                <w:szCs w:val="20"/>
              </w:rPr>
              <w:t> What is important to this person? What does he or she want?</w:t>
            </w:r>
          </w:p>
        </w:tc>
      </w:tr>
    </w:tbl>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Where?    </w:t>
      </w:r>
      <w:r w:rsidRPr="00421BC2">
        <w:rPr>
          <w:rFonts w:ascii="Times New Roman" w:eastAsia="Times New Roman" w:hAnsi="Times New Roman" w:cs="Times New Roman"/>
          <w:sz w:val="20"/>
          <w:szCs w:val="20"/>
        </w:rPr>
        <w:t>As you develop your characters, also develop the times and places—or the </w:t>
      </w:r>
      <w:r w:rsidRPr="00421BC2">
        <w:rPr>
          <w:rFonts w:ascii="Times New Roman" w:eastAsia="Times New Roman" w:hAnsi="Times New Roman" w:cs="Times New Roman"/>
          <w:b/>
          <w:bCs/>
          <w:sz w:val="20"/>
          <w:szCs w:val="20"/>
        </w:rPr>
        <w:t>settings</w:t>
      </w:r>
      <w:r w:rsidRPr="00421BC2">
        <w:rPr>
          <w:rFonts w:ascii="Times New Roman" w:eastAsia="Times New Roman" w:hAnsi="Times New Roman" w:cs="Times New Roman"/>
          <w:sz w:val="20"/>
          <w:szCs w:val="20"/>
        </w:rPr>
        <w:t>—for their actions and speech. Locate the scenes in your short story in specific places with unique sights, sounds, and smells, which you will describe, again using concrete sensory details. Limit the number of settings in your story to one or two places to avoid confusing your reader. Here is how one writer used sensory language to make one of the settings of her short story immediately recognizable for the reader.</w:t>
      </w:r>
    </w:p>
    <w:p w:rsidR="00421BC2" w:rsidRPr="00421BC2" w:rsidRDefault="00421BC2" w:rsidP="00421BC2">
      <w:pPr>
        <w:spacing w:after="0" w:line="240" w:lineRule="auto"/>
        <w:rPr>
          <w:rFonts w:ascii="Times New Roman" w:eastAsia="Times New Roman" w:hAnsi="Times New Roman" w:cs="Times New Roman"/>
          <w:sz w:val="20"/>
          <w:szCs w:val="20"/>
        </w:rPr>
      </w:pPr>
      <w:bookmarkStart w:id="15" w:name="id_1075_nav"/>
      <w:bookmarkEnd w:id="15"/>
      <w:r w:rsidRPr="00421BC2">
        <w:rPr>
          <w:rFonts w:ascii="Times New Roman" w:eastAsia="Times New Roman" w:hAnsi="Times New Roman" w:cs="Times New Roman"/>
          <w:sz w:val="20"/>
          <w:szCs w:val="20"/>
        </w:rPr>
        <w:lastRenderedPageBreak/>
        <w:t> </w:t>
      </w:r>
    </w:p>
    <w:tbl>
      <w:tblPr>
        <w:tblW w:w="6000" w:type="dxa"/>
        <w:jc w:val="center"/>
        <w:tblCellSpacing w:w="0" w:type="dxa"/>
        <w:tblCellMar>
          <w:left w:w="0" w:type="dxa"/>
          <w:right w:w="0" w:type="dxa"/>
        </w:tblCellMar>
        <w:tblLook w:val="04A0" w:firstRow="1" w:lastRow="0" w:firstColumn="1" w:lastColumn="0" w:noHBand="0" w:noVBand="1"/>
        <w:tblDescription w:val=""/>
      </w:tblPr>
      <w:tblGrid>
        <w:gridCol w:w="6000"/>
      </w:tblGrid>
      <w:tr w:rsidR="00421BC2" w:rsidRPr="00421BC2" w:rsidTr="00421BC2">
        <w:trPr>
          <w:tblCellSpacing w:w="0" w:type="dxa"/>
          <w:jc w:val="center"/>
        </w:trPr>
        <w:tc>
          <w:tcPr>
            <w:tcW w:w="0" w:type="auto"/>
            <w:shd w:val="clear" w:color="auto" w:fill="F4F4E1"/>
            <w:tcMar>
              <w:top w:w="75" w:type="dxa"/>
              <w:left w:w="300" w:type="dxa"/>
              <w:bottom w:w="75" w:type="dxa"/>
              <w:right w:w="300" w:type="dxa"/>
            </w:tcMar>
            <w:hideMark/>
          </w:tcPr>
          <w:p w:rsidR="00421BC2" w:rsidRPr="00421BC2" w:rsidRDefault="00421BC2" w:rsidP="00421BC2">
            <w:pPr>
              <w:spacing w:before="300"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They walked into the permanent sausage-and-potato-salad smell of the restaurant.</w:t>
            </w:r>
          </w:p>
        </w:tc>
      </w:tr>
    </w:tbl>
    <w:p w:rsidR="00421BC2" w:rsidRPr="00421BC2" w:rsidRDefault="00421BC2" w:rsidP="00421BC2">
      <w:pPr>
        <w:spacing w:after="90" w:line="330" w:lineRule="atLeast"/>
        <w:rPr>
          <w:rFonts w:ascii="Times New Roman" w:eastAsia="Times New Roman" w:hAnsi="Times New Roman" w:cs="Times New Roman"/>
          <w:sz w:val="20"/>
          <w:szCs w:val="20"/>
        </w:rPr>
      </w:pPr>
    </w:p>
    <w:p w:rsidR="00421BC2" w:rsidRPr="00421BC2" w:rsidRDefault="00421BC2" w:rsidP="00421BC2">
      <w:pPr>
        <w:spacing w:after="90" w:line="33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Plot Your Story</w:t>
      </w:r>
    </w:p>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Make Trouble    </w:t>
      </w:r>
      <w:r w:rsidRPr="00421BC2">
        <w:rPr>
          <w:rFonts w:ascii="Times New Roman" w:eastAsia="Times New Roman" w:hAnsi="Times New Roman" w:cs="Times New Roman"/>
          <w:sz w:val="20"/>
          <w:szCs w:val="20"/>
        </w:rPr>
        <w:t>To keep your readers interested in the situation, characters, and setting you’ve chosen, something has to happen. The sequence of events in a short story is called the </w:t>
      </w:r>
      <w:r w:rsidRPr="00421BC2">
        <w:rPr>
          <w:rFonts w:ascii="Times New Roman" w:eastAsia="Times New Roman" w:hAnsi="Times New Roman" w:cs="Times New Roman"/>
          <w:b/>
          <w:bCs/>
          <w:sz w:val="20"/>
          <w:szCs w:val="20"/>
        </w:rPr>
        <w:t>plot.</w:t>
      </w:r>
      <w:r w:rsidRPr="00421BC2">
        <w:rPr>
          <w:rFonts w:ascii="Times New Roman" w:eastAsia="Times New Roman" w:hAnsi="Times New Roman" w:cs="Times New Roman"/>
          <w:sz w:val="20"/>
          <w:szCs w:val="20"/>
        </w:rPr>
        <w:t> To develop a plot for your story, answer the questions in the chart below. One writer’s responses to the questions appear in the right-hand column.</w:t>
      </w:r>
    </w:p>
    <w:p w:rsidR="00421BC2" w:rsidRPr="00421BC2" w:rsidRDefault="00421BC2" w:rsidP="00421BC2">
      <w:pPr>
        <w:spacing w:after="0" w:line="240" w:lineRule="auto"/>
        <w:rPr>
          <w:rFonts w:ascii="Times New Roman" w:eastAsia="Times New Roman" w:hAnsi="Times New Roman" w:cs="Times New Roman"/>
          <w:sz w:val="20"/>
          <w:szCs w:val="20"/>
        </w:rPr>
      </w:pPr>
      <w:bookmarkStart w:id="16" w:name="id_714_nav"/>
      <w:bookmarkEnd w:id="16"/>
      <w:r w:rsidRPr="00421BC2">
        <w:rPr>
          <w:rFonts w:ascii="Times New Roman" w:eastAsia="Times New Roman" w:hAnsi="Times New Roman" w:cs="Times New Roman"/>
          <w:sz w:val="20"/>
          <w:szCs w:val="20"/>
        </w:rPr>
        <w:t> </w:t>
      </w:r>
    </w:p>
    <w:tbl>
      <w:tblPr>
        <w:tblW w:w="6000" w:type="dxa"/>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3621"/>
        <w:gridCol w:w="2379"/>
      </w:tblGrid>
      <w:tr w:rsidR="00421BC2" w:rsidRPr="00421BC2" w:rsidTr="00421BC2">
        <w:trPr>
          <w:tblCellSpacing w:w="0" w:type="dxa"/>
          <w:jc w:val="center"/>
        </w:trPr>
        <w:tc>
          <w:tcPr>
            <w:tcW w:w="0" w:type="auto"/>
            <w:gridSpan w:val="2"/>
            <w:tcBorders>
              <w:bottom w:val="single" w:sz="6" w:space="0" w:color="000000"/>
            </w:tcBorders>
            <w:shd w:val="clear" w:color="auto" w:fill="CC0000"/>
            <w:tcMar>
              <w:top w:w="0" w:type="dxa"/>
              <w:left w:w="75" w:type="dxa"/>
              <w:bottom w:w="0" w:type="dxa"/>
              <w:right w:w="0" w:type="dxa"/>
            </w:tcMar>
            <w:hideMark/>
          </w:tcPr>
          <w:p w:rsidR="00421BC2" w:rsidRPr="00421BC2" w:rsidRDefault="00421BC2" w:rsidP="00421BC2">
            <w:pPr>
              <w:spacing w:after="0" w:line="240" w:lineRule="auto"/>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QUESTIONS FOR DEVELOPING PLOT</w:t>
            </w:r>
          </w:p>
        </w:tc>
      </w:tr>
      <w:tr w:rsidR="00421BC2" w:rsidRPr="00421BC2" w:rsidTr="00421BC2">
        <w:trPr>
          <w:tblCellSpacing w:w="0" w:type="dxa"/>
          <w:jc w:val="center"/>
        </w:trPr>
        <w:tc>
          <w:tcPr>
            <w:tcW w:w="0" w:type="auto"/>
            <w:tcBorders>
              <w:bottom w:val="single" w:sz="6" w:space="0" w:color="000000"/>
              <w:right w:val="single" w:sz="6" w:space="0" w:color="000000"/>
            </w:tcBorders>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Questions</w:t>
            </w:r>
            <w:r w:rsidRPr="00421BC2">
              <w:rPr>
                <w:rFonts w:ascii="Times New Roman" w:eastAsia="Times New Roman" w:hAnsi="Times New Roman" w:cs="Times New Roman"/>
                <w:sz w:val="20"/>
                <w:szCs w:val="20"/>
              </w:rPr>
              <w:t> </w:t>
            </w:r>
          </w:p>
        </w:tc>
        <w:tc>
          <w:tcPr>
            <w:tcW w:w="0" w:type="auto"/>
            <w:tcBorders>
              <w:bottom w:val="single" w:sz="6" w:space="0" w:color="000000"/>
            </w:tcBorders>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Examples</w:t>
            </w:r>
            <w:r w:rsidRPr="00421BC2">
              <w:rPr>
                <w:rFonts w:ascii="Times New Roman" w:eastAsia="Times New Roman" w:hAnsi="Times New Roman" w:cs="Times New Roman"/>
                <w:sz w:val="20"/>
                <w:szCs w:val="20"/>
              </w:rPr>
              <w:t> </w:t>
            </w:r>
          </w:p>
        </w:tc>
      </w:tr>
      <w:tr w:rsidR="00421BC2" w:rsidRPr="00421BC2" w:rsidTr="00421BC2">
        <w:trPr>
          <w:tblCellSpacing w:w="0" w:type="dxa"/>
          <w:jc w:val="center"/>
        </w:trPr>
        <w:tc>
          <w:tcPr>
            <w:tcW w:w="0" w:type="auto"/>
            <w:tcBorders>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91"/>
            </w:tblGrid>
            <w:tr w:rsidR="00421BC2" w:rsidRPr="00421BC2">
              <w:trPr>
                <w:tblCellSpacing w:w="0" w:type="dxa"/>
              </w:trPr>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1.</w:t>
                  </w:r>
                </w:p>
              </w:tc>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What’s the conflict—the problem in the story?</w:t>
                  </w:r>
                  <w:r w:rsidRPr="00421BC2">
                    <w:rPr>
                      <w:rFonts w:ascii="Times New Roman" w:eastAsia="Times New Roman" w:hAnsi="Times New Roman" w:cs="Times New Roman"/>
                      <w:sz w:val="20"/>
                      <w:szCs w:val="20"/>
                    </w:rPr>
                    <w:t> The conflict can be </w:t>
                  </w:r>
                  <w:r w:rsidRPr="00421BC2">
                    <w:rPr>
                      <w:rFonts w:ascii="Times New Roman" w:eastAsia="Times New Roman" w:hAnsi="Times New Roman" w:cs="Times New Roman"/>
                      <w:b/>
                      <w:bCs/>
                      <w:sz w:val="20"/>
                      <w:szCs w:val="20"/>
                    </w:rPr>
                    <w:t>external,</w:t>
                  </w:r>
                  <w:r w:rsidRPr="00421BC2">
                    <w:rPr>
                      <w:rFonts w:ascii="Times New Roman" w:eastAsia="Times New Roman" w:hAnsi="Times New Roman" w:cs="Times New Roman"/>
                      <w:sz w:val="20"/>
                      <w:szCs w:val="20"/>
                    </w:rPr>
                    <w:t> in which a character struggles against an outside force such as another character or the environment; or it can be </w:t>
                  </w:r>
                  <w:r w:rsidRPr="00421BC2">
                    <w:rPr>
                      <w:rFonts w:ascii="Times New Roman" w:eastAsia="Times New Roman" w:hAnsi="Times New Roman" w:cs="Times New Roman"/>
                      <w:b/>
                      <w:bCs/>
                      <w:sz w:val="20"/>
                      <w:szCs w:val="20"/>
                    </w:rPr>
                    <w:t>internal,</w:t>
                  </w:r>
                  <w:r w:rsidRPr="00421BC2">
                    <w:rPr>
                      <w:rFonts w:ascii="Times New Roman" w:eastAsia="Times New Roman" w:hAnsi="Times New Roman" w:cs="Times New Roman"/>
                      <w:sz w:val="20"/>
                      <w:szCs w:val="20"/>
                    </w:rPr>
                    <w:t> in which a character struggles against his or her own feelings.</w:t>
                  </w:r>
                </w:p>
              </w:tc>
            </w:tr>
          </w:tbl>
          <w:p w:rsidR="00421BC2" w:rsidRPr="00421BC2" w:rsidRDefault="00421BC2" w:rsidP="00421BC2">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Leticia and her best friend Jennifer have a misunderstanding. Jennifer has decided she won’t go to college after all, and Leticia doesn’t understand her reasons.</w:t>
            </w:r>
          </w:p>
        </w:tc>
      </w:tr>
      <w:tr w:rsidR="00421BC2" w:rsidRPr="00421BC2" w:rsidTr="00421BC2">
        <w:trPr>
          <w:tblCellSpacing w:w="0" w:type="dxa"/>
          <w:jc w:val="center"/>
        </w:trPr>
        <w:tc>
          <w:tcPr>
            <w:tcW w:w="0" w:type="auto"/>
            <w:tcBorders>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91"/>
            </w:tblGrid>
            <w:tr w:rsidR="00421BC2" w:rsidRPr="00421BC2">
              <w:trPr>
                <w:tblCellSpacing w:w="0" w:type="dxa"/>
              </w:trPr>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2.</w:t>
                  </w:r>
                </w:p>
              </w:tc>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What happens next?</w:t>
                  </w:r>
                  <w:r w:rsidRPr="00421BC2">
                    <w:rPr>
                      <w:rFonts w:ascii="Times New Roman" w:eastAsia="Times New Roman" w:hAnsi="Times New Roman" w:cs="Times New Roman"/>
                      <w:sz w:val="20"/>
                      <w:szCs w:val="20"/>
                    </w:rPr>
                    <w:t> The characters’ actions or decisions complicate the plot. They make up the </w:t>
                  </w:r>
                  <w:r w:rsidRPr="00421BC2">
                    <w:rPr>
                      <w:rFonts w:ascii="Times New Roman" w:eastAsia="Times New Roman" w:hAnsi="Times New Roman" w:cs="Times New Roman"/>
                      <w:b/>
                      <w:bCs/>
                      <w:sz w:val="20"/>
                      <w:szCs w:val="20"/>
                    </w:rPr>
                    <w:t>rising</w:t>
                  </w:r>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action</w:t>
                  </w:r>
                  <w:r w:rsidRPr="00421BC2">
                    <w:rPr>
                      <w:rFonts w:ascii="Times New Roman" w:eastAsia="Times New Roman" w:hAnsi="Times New Roman" w:cs="Times New Roman"/>
                      <w:sz w:val="20"/>
                      <w:szCs w:val="20"/>
                    </w:rPr>
                    <w:t> that advances the plot toward the climax.</w:t>
                  </w:r>
                </w:p>
              </w:tc>
            </w:tr>
          </w:tbl>
          <w:p w:rsidR="00421BC2" w:rsidRPr="00421BC2" w:rsidRDefault="00421BC2" w:rsidP="00421BC2">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Leticia begins to change; she has a new friend and a new hairstyle. She tells Jennifer she wants everything to be new. Jennifer thinks Leticia wants a new best friend, too.</w:t>
            </w:r>
          </w:p>
        </w:tc>
      </w:tr>
      <w:tr w:rsidR="00421BC2" w:rsidRPr="00421BC2" w:rsidTr="00421BC2">
        <w:trPr>
          <w:tblCellSpacing w:w="0" w:type="dxa"/>
          <w:jc w:val="center"/>
        </w:trPr>
        <w:tc>
          <w:tcPr>
            <w:tcW w:w="0" w:type="auto"/>
            <w:tcBorders>
              <w:bottom w:val="single" w:sz="6" w:space="0" w:color="000000"/>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91"/>
            </w:tblGrid>
            <w:tr w:rsidR="00421BC2" w:rsidRPr="00421BC2">
              <w:trPr>
                <w:tblCellSpacing w:w="0" w:type="dxa"/>
              </w:trPr>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bookmarkStart w:id="17" w:name="_15_nav"/>
                  <w:bookmarkEnd w:id="17"/>
                  <w:r w:rsidRPr="00421BC2">
                    <w:rPr>
                      <w:rFonts w:ascii="Times New Roman" w:eastAsia="Times New Roman" w:hAnsi="Times New Roman" w:cs="Times New Roman"/>
                      <w:b/>
                      <w:bCs/>
                      <w:sz w:val="20"/>
                      <w:szCs w:val="20"/>
                    </w:rPr>
                    <w:t>3.</w:t>
                  </w:r>
                </w:p>
              </w:tc>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bookmarkStart w:id="18" w:name="_16_nav"/>
                  <w:bookmarkEnd w:id="18"/>
                  <w:r w:rsidRPr="00421BC2">
                    <w:rPr>
                      <w:rFonts w:ascii="Times New Roman" w:eastAsia="Times New Roman" w:hAnsi="Times New Roman" w:cs="Times New Roman"/>
                      <w:b/>
                      <w:bCs/>
                      <w:sz w:val="20"/>
                      <w:szCs w:val="20"/>
                    </w:rPr>
                    <w:t>Will things like this go on forever?</w:t>
                  </w:r>
                  <w:r w:rsidRPr="00421BC2">
                    <w:rPr>
                      <w:rFonts w:ascii="Times New Roman" w:eastAsia="Times New Roman" w:hAnsi="Times New Roman" w:cs="Times New Roman"/>
                      <w:sz w:val="20"/>
                      <w:szCs w:val="20"/>
                    </w:rPr>
                    <w:t> The </w:t>
                  </w:r>
                  <w:r w:rsidRPr="00421BC2">
                    <w:rPr>
                      <w:rFonts w:ascii="Times New Roman" w:eastAsia="Times New Roman" w:hAnsi="Times New Roman" w:cs="Times New Roman"/>
                      <w:b/>
                      <w:bCs/>
                      <w:sz w:val="20"/>
                      <w:szCs w:val="20"/>
                    </w:rPr>
                    <w:t>climax,</w:t>
                  </w:r>
                  <w:r w:rsidRPr="00421BC2">
                    <w:rPr>
                      <w:rFonts w:ascii="Times New Roman" w:eastAsia="Times New Roman" w:hAnsi="Times New Roman" w:cs="Times New Roman"/>
                      <w:sz w:val="20"/>
                      <w:szCs w:val="20"/>
                    </w:rPr>
                    <w:t> or crisis point, is usually the moment when the outcome of the conflict is imminent.</w:t>
                  </w:r>
                </w:p>
              </w:tc>
            </w:tr>
          </w:tbl>
          <w:p w:rsidR="00421BC2" w:rsidRPr="00421BC2" w:rsidRDefault="00421BC2" w:rsidP="00421BC2">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bookmarkStart w:id="19" w:name="_17_nav"/>
            <w:bookmarkEnd w:id="19"/>
            <w:r w:rsidRPr="00421BC2">
              <w:rPr>
                <w:rFonts w:ascii="Times New Roman" w:eastAsia="Times New Roman" w:hAnsi="Times New Roman" w:cs="Times New Roman"/>
                <w:sz w:val="20"/>
                <w:szCs w:val="20"/>
              </w:rPr>
              <w:t>Leticia apologizes for saying she wanted everything to be new, but Jennifer tells her she doesn’t need her sympathy.</w:t>
            </w:r>
          </w:p>
        </w:tc>
      </w:tr>
      <w:tr w:rsidR="00421BC2" w:rsidRPr="00421BC2" w:rsidTr="00421BC2">
        <w:trPr>
          <w:tblCellSpacing w:w="0" w:type="dxa"/>
          <w:jc w:val="center"/>
        </w:trPr>
        <w:tc>
          <w:tcPr>
            <w:tcW w:w="0" w:type="auto"/>
            <w:tcBorders>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300"/>
              <w:gridCol w:w="3291"/>
            </w:tblGrid>
            <w:tr w:rsidR="00421BC2" w:rsidRPr="00421BC2">
              <w:trPr>
                <w:tblCellSpacing w:w="0" w:type="dxa"/>
              </w:trPr>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bookmarkStart w:id="20" w:name="_18_nav"/>
                  <w:bookmarkEnd w:id="20"/>
                  <w:r w:rsidRPr="00421BC2">
                    <w:rPr>
                      <w:rFonts w:ascii="Times New Roman" w:eastAsia="Times New Roman" w:hAnsi="Times New Roman" w:cs="Times New Roman"/>
                      <w:b/>
                      <w:bCs/>
                      <w:sz w:val="20"/>
                      <w:szCs w:val="20"/>
                    </w:rPr>
                    <w:t>4.</w:t>
                  </w:r>
                </w:p>
              </w:tc>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bookmarkStart w:id="21" w:name="_19_nav"/>
                  <w:bookmarkEnd w:id="21"/>
                  <w:r w:rsidRPr="00421BC2">
                    <w:rPr>
                      <w:rFonts w:ascii="Times New Roman" w:eastAsia="Times New Roman" w:hAnsi="Times New Roman" w:cs="Times New Roman"/>
                      <w:b/>
                      <w:bCs/>
                      <w:sz w:val="20"/>
                      <w:szCs w:val="20"/>
                    </w:rPr>
                    <w:t>What happens to the characters at the end?</w:t>
                  </w:r>
                  <w:r w:rsidRPr="00421BC2">
                    <w:rPr>
                      <w:rFonts w:ascii="Times New Roman" w:eastAsia="Times New Roman" w:hAnsi="Times New Roman" w:cs="Times New Roman"/>
                      <w:sz w:val="20"/>
                      <w:szCs w:val="20"/>
                    </w:rPr>
                    <w:t xml:space="preserve"> The resolution of the conflict is </w:t>
                  </w:r>
                  <w:proofErr w:type="spellStart"/>
                  <w:r w:rsidRPr="00421BC2">
                    <w:rPr>
                      <w:rFonts w:ascii="Times New Roman" w:eastAsia="Times New Roman" w:hAnsi="Times New Roman" w:cs="Times New Roman"/>
                      <w:sz w:val="20"/>
                      <w:szCs w:val="20"/>
                    </w:rPr>
                    <w:t>the</w:t>
                  </w:r>
                  <w:r w:rsidRPr="00421BC2">
                    <w:rPr>
                      <w:rFonts w:ascii="Times New Roman" w:eastAsia="Times New Roman" w:hAnsi="Times New Roman" w:cs="Times New Roman"/>
                      <w:b/>
                      <w:bCs/>
                      <w:sz w:val="20"/>
                      <w:szCs w:val="20"/>
                    </w:rPr>
                    <w:t>denouement</w:t>
                  </w:r>
                  <w:proofErr w:type="spellEnd"/>
                  <w:r w:rsidRPr="00421BC2">
                    <w:rPr>
                      <w:rFonts w:ascii="Times New Roman" w:eastAsia="Times New Roman" w:hAnsi="Times New Roman" w:cs="Times New Roman"/>
                      <w:b/>
                      <w:bCs/>
                      <w:sz w:val="20"/>
                      <w:szCs w:val="20"/>
                    </w:rPr>
                    <w:t>,</w:t>
                  </w:r>
                  <w:r w:rsidRPr="00421BC2">
                    <w:rPr>
                      <w:rFonts w:ascii="Times New Roman" w:eastAsia="Times New Roman" w:hAnsi="Times New Roman" w:cs="Times New Roman"/>
                      <w:sz w:val="20"/>
                      <w:szCs w:val="20"/>
                    </w:rPr>
                    <w:t> the results or significance of the story’s events for the characters.</w:t>
                  </w:r>
                </w:p>
              </w:tc>
            </w:tr>
          </w:tbl>
          <w:p w:rsidR="00421BC2" w:rsidRPr="00421BC2" w:rsidRDefault="00421BC2" w:rsidP="00421BC2">
            <w:pPr>
              <w:spacing w:after="0" w:line="240" w:lineRule="auto"/>
              <w:rPr>
                <w:rFonts w:ascii="Times New Roman" w:eastAsia="Times New Roman" w:hAnsi="Times New Roman" w:cs="Times New Roman"/>
                <w:sz w:val="20"/>
                <w:szCs w:val="20"/>
              </w:rPr>
            </w:pPr>
          </w:p>
        </w:tc>
        <w:tc>
          <w:tcPr>
            <w:tcW w:w="0" w:type="auto"/>
            <w:tcMar>
              <w:top w:w="75" w:type="dxa"/>
              <w:left w:w="75" w:type="dxa"/>
              <w:bottom w:w="75" w:type="dxa"/>
              <w:right w:w="75" w:type="dxa"/>
            </w:tcMar>
            <w:hideMark/>
          </w:tcPr>
          <w:p w:rsidR="00421BC2" w:rsidRPr="00421BC2" w:rsidRDefault="00421BC2" w:rsidP="00421BC2">
            <w:pPr>
              <w:spacing w:after="0" w:line="240" w:lineRule="atLeast"/>
              <w:rPr>
                <w:rFonts w:ascii="Times New Roman" w:eastAsia="Times New Roman" w:hAnsi="Times New Roman" w:cs="Times New Roman"/>
                <w:sz w:val="20"/>
                <w:szCs w:val="20"/>
              </w:rPr>
            </w:pPr>
            <w:bookmarkStart w:id="22" w:name="_20_nav"/>
            <w:bookmarkEnd w:id="22"/>
            <w:r w:rsidRPr="00421BC2">
              <w:rPr>
                <w:rFonts w:ascii="Times New Roman" w:eastAsia="Times New Roman" w:hAnsi="Times New Roman" w:cs="Times New Roman"/>
                <w:sz w:val="20"/>
                <w:szCs w:val="20"/>
              </w:rPr>
              <w:t>Jennifer explains that she wants to help her dad with the restaurant. It’s a choice she has made. Leticia realizes that things change, even friendships.</w:t>
            </w:r>
          </w:p>
        </w:tc>
      </w:tr>
    </w:tbl>
    <w:p w:rsidR="00421BC2" w:rsidRPr="00421BC2" w:rsidRDefault="00421BC2" w:rsidP="00421BC2">
      <w:pPr>
        <w:spacing w:after="0" w:line="300" w:lineRule="atLeast"/>
        <w:rPr>
          <w:rFonts w:ascii="Times New Roman" w:eastAsia="Times New Roman" w:hAnsi="Times New Roman" w:cs="Times New Roman"/>
          <w:b/>
          <w:bCs/>
          <w:sz w:val="20"/>
          <w:szCs w:val="20"/>
        </w:rPr>
      </w:pPr>
    </w:p>
    <w:p w:rsidR="00421BC2" w:rsidRDefault="00421BC2" w:rsidP="00421BC2">
      <w:pPr>
        <w:spacing w:after="0" w:line="300" w:lineRule="atLeast"/>
        <w:rPr>
          <w:rFonts w:ascii="Times New Roman" w:eastAsia="Times New Roman" w:hAnsi="Times New Roman" w:cs="Times New Roman"/>
          <w:b/>
          <w:bCs/>
          <w:sz w:val="20"/>
          <w:szCs w:val="20"/>
        </w:rPr>
      </w:pPr>
    </w:p>
    <w:p w:rsidR="00421BC2" w:rsidRDefault="00421BC2" w:rsidP="00421BC2">
      <w:pPr>
        <w:spacing w:after="0" w:line="300" w:lineRule="atLeast"/>
        <w:rPr>
          <w:rFonts w:ascii="Times New Roman" w:eastAsia="Times New Roman" w:hAnsi="Times New Roman" w:cs="Times New Roman"/>
          <w:b/>
          <w:bCs/>
          <w:sz w:val="20"/>
          <w:szCs w:val="20"/>
        </w:rPr>
      </w:pPr>
    </w:p>
    <w:p w:rsidR="00421BC2" w:rsidRDefault="00421BC2" w:rsidP="00421BC2">
      <w:pPr>
        <w:spacing w:after="0" w:line="300" w:lineRule="atLeast"/>
        <w:rPr>
          <w:rFonts w:ascii="Times New Roman" w:eastAsia="Times New Roman" w:hAnsi="Times New Roman" w:cs="Times New Roman"/>
          <w:b/>
          <w:bCs/>
          <w:sz w:val="20"/>
          <w:szCs w:val="20"/>
        </w:rPr>
      </w:pPr>
    </w:p>
    <w:p w:rsidR="00421BC2" w:rsidRDefault="00421BC2" w:rsidP="00421BC2">
      <w:pPr>
        <w:spacing w:after="0" w:line="300" w:lineRule="atLeast"/>
        <w:rPr>
          <w:rFonts w:ascii="Times New Roman" w:eastAsia="Times New Roman" w:hAnsi="Times New Roman" w:cs="Times New Roman"/>
          <w:b/>
          <w:bCs/>
          <w:sz w:val="20"/>
          <w:szCs w:val="20"/>
        </w:rPr>
      </w:pPr>
    </w:p>
    <w:p w:rsidR="00421BC2" w:rsidRPr="00421BC2" w:rsidRDefault="00421BC2" w:rsidP="00421BC2">
      <w:pPr>
        <w:spacing w:after="0" w:line="300" w:lineRule="atLeast"/>
        <w:rPr>
          <w:rFonts w:ascii="Times New Roman" w:eastAsia="Times New Roman" w:hAnsi="Times New Roman" w:cs="Times New Roman"/>
          <w:sz w:val="20"/>
          <w:szCs w:val="20"/>
        </w:rPr>
      </w:pPr>
      <w:bookmarkStart w:id="23" w:name="_GoBack"/>
      <w:bookmarkEnd w:id="23"/>
      <w:r w:rsidRPr="00421BC2">
        <w:rPr>
          <w:rFonts w:ascii="Times New Roman" w:eastAsia="Times New Roman" w:hAnsi="Times New Roman" w:cs="Times New Roman"/>
          <w:b/>
          <w:bCs/>
          <w:sz w:val="20"/>
          <w:szCs w:val="20"/>
        </w:rPr>
        <w:lastRenderedPageBreak/>
        <w:t>As It Happens</w:t>
      </w:r>
      <w:r w:rsidRPr="00421BC2">
        <w:rPr>
          <w:rFonts w:ascii="Times New Roman" w:eastAsia="Times New Roman" w:hAnsi="Times New Roman" w:cs="Times New Roman"/>
          <w:sz w:val="20"/>
          <w:szCs w:val="20"/>
        </w:rPr>
        <w:t>    Decide when to vary the </w:t>
      </w:r>
      <w:r w:rsidRPr="00421BC2">
        <w:rPr>
          <w:rFonts w:ascii="Times New Roman" w:eastAsia="Times New Roman" w:hAnsi="Times New Roman" w:cs="Times New Roman"/>
          <w:b/>
          <w:bCs/>
          <w:sz w:val="20"/>
          <w:szCs w:val="20"/>
        </w:rPr>
        <w:t>pace</w:t>
      </w:r>
      <w:r w:rsidRPr="00421BC2">
        <w:rPr>
          <w:rFonts w:ascii="Times New Roman" w:eastAsia="Times New Roman" w:hAnsi="Times New Roman" w:cs="Times New Roman"/>
          <w:sz w:val="20"/>
          <w:szCs w:val="20"/>
        </w:rPr>
        <w:t> in your short story—the rate at which you relate events. For example, you can build suspense by lingering over details that describe a character or setting, or you can create tension by speeding up the narrative. Although you’ll present most plot events in </w:t>
      </w:r>
      <w:r w:rsidRPr="00421BC2">
        <w:rPr>
          <w:rFonts w:ascii="Times New Roman" w:eastAsia="Times New Roman" w:hAnsi="Times New Roman" w:cs="Times New Roman"/>
          <w:b/>
          <w:bCs/>
          <w:sz w:val="20"/>
          <w:szCs w:val="20"/>
        </w:rPr>
        <w:t>chronological order,</w:t>
      </w:r>
      <w:r w:rsidRPr="00421BC2">
        <w:rPr>
          <w:rFonts w:ascii="Times New Roman" w:eastAsia="Times New Roman" w:hAnsi="Times New Roman" w:cs="Times New Roman"/>
          <w:sz w:val="20"/>
          <w:szCs w:val="20"/>
        </w:rPr>
        <w:t> you may sometimes skip forward in time </w:t>
      </w:r>
      <w:r w:rsidRPr="00421BC2">
        <w:rPr>
          <w:rFonts w:ascii="Times New Roman" w:eastAsia="Times New Roman" w:hAnsi="Times New Roman" w:cs="Times New Roman"/>
          <w:b/>
          <w:bCs/>
          <w:sz w:val="20"/>
          <w:szCs w:val="20"/>
        </w:rPr>
        <w:t>(flash-forward)</w:t>
      </w:r>
      <w:r w:rsidRPr="00421BC2">
        <w:rPr>
          <w:rFonts w:ascii="Times New Roman" w:eastAsia="Times New Roman" w:hAnsi="Times New Roman" w:cs="Times New Roman"/>
          <w:sz w:val="20"/>
          <w:szCs w:val="20"/>
        </w:rPr>
        <w:t> or backward </w:t>
      </w:r>
      <w:r w:rsidRPr="00421BC2">
        <w:rPr>
          <w:rFonts w:ascii="Times New Roman" w:eastAsia="Times New Roman" w:hAnsi="Times New Roman" w:cs="Times New Roman"/>
          <w:b/>
          <w:bCs/>
          <w:sz w:val="20"/>
          <w:szCs w:val="20"/>
        </w:rPr>
        <w:t>(flashback).</w:t>
      </w:r>
      <w:r w:rsidRPr="00421BC2">
        <w:rPr>
          <w:rFonts w:ascii="Times New Roman" w:eastAsia="Times New Roman" w:hAnsi="Times New Roman" w:cs="Times New Roman"/>
          <w:sz w:val="20"/>
          <w:szCs w:val="20"/>
        </w:rPr>
        <w:t> In either case, give readers time clues to make sure you don’t lose them.</w:t>
      </w:r>
    </w:p>
    <w:p w:rsidR="00421BC2" w:rsidRPr="00421BC2" w:rsidRDefault="00421BC2" w:rsidP="00421BC2">
      <w:pPr>
        <w:spacing w:after="0" w:line="300" w:lineRule="atLeast"/>
        <w:rPr>
          <w:rFonts w:ascii="Times New Roman" w:eastAsia="Times New Roman" w:hAnsi="Times New Roman" w:cs="Times New Roman"/>
          <w:b/>
          <w:bCs/>
          <w:sz w:val="20"/>
          <w:szCs w:val="20"/>
        </w:rPr>
      </w:pPr>
    </w:p>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Put Words in Their Mouths   </w:t>
      </w:r>
      <w:r w:rsidRPr="00421BC2">
        <w:rPr>
          <w:rFonts w:ascii="Times New Roman" w:eastAsia="Times New Roman" w:hAnsi="Times New Roman" w:cs="Times New Roman"/>
          <w:sz w:val="20"/>
          <w:szCs w:val="20"/>
        </w:rPr>
        <w:t> </w:t>
      </w:r>
      <w:proofErr w:type="gramStart"/>
      <w:r w:rsidRPr="00421BC2">
        <w:rPr>
          <w:rFonts w:ascii="Times New Roman" w:eastAsia="Times New Roman" w:hAnsi="Times New Roman" w:cs="Times New Roman"/>
          <w:sz w:val="20"/>
          <w:szCs w:val="20"/>
        </w:rPr>
        <w:t>Let</w:t>
      </w:r>
      <w:proofErr w:type="gramEnd"/>
      <w:r w:rsidRPr="00421BC2">
        <w:rPr>
          <w:rFonts w:ascii="Times New Roman" w:eastAsia="Times New Roman" w:hAnsi="Times New Roman" w:cs="Times New Roman"/>
          <w:sz w:val="20"/>
          <w:szCs w:val="20"/>
        </w:rPr>
        <w:t xml:space="preserve"> the characters speak for themselves. </w:t>
      </w:r>
      <w:r w:rsidRPr="00421BC2">
        <w:rPr>
          <w:rFonts w:ascii="Times New Roman" w:eastAsia="Times New Roman" w:hAnsi="Times New Roman" w:cs="Times New Roman"/>
          <w:b/>
          <w:bCs/>
          <w:sz w:val="20"/>
          <w:szCs w:val="20"/>
        </w:rPr>
        <w:t>Dialogue</w:t>
      </w:r>
      <w:r w:rsidRPr="00421BC2">
        <w:rPr>
          <w:rFonts w:ascii="Times New Roman" w:eastAsia="Times New Roman" w:hAnsi="Times New Roman" w:cs="Times New Roman"/>
          <w:sz w:val="20"/>
          <w:szCs w:val="20"/>
        </w:rPr>
        <w:t>—characters’ actual words—can help move the plot forward and develop a character’s personality. While dialogue shows a character’s spoken words, </w:t>
      </w:r>
      <w:r w:rsidRPr="00421BC2">
        <w:rPr>
          <w:rFonts w:ascii="Times New Roman" w:eastAsia="Times New Roman" w:hAnsi="Times New Roman" w:cs="Times New Roman"/>
          <w:b/>
          <w:bCs/>
          <w:sz w:val="20"/>
          <w:szCs w:val="20"/>
        </w:rPr>
        <w:t>interior monologue</w:t>
      </w:r>
      <w:r w:rsidRPr="00421BC2">
        <w:rPr>
          <w:rFonts w:ascii="Times New Roman" w:eastAsia="Times New Roman" w:hAnsi="Times New Roman" w:cs="Times New Roman"/>
          <w:sz w:val="20"/>
          <w:szCs w:val="20"/>
        </w:rPr>
        <w:t> shows unspoken thoughts and attempts to mimic the flow of thoughts, feelings, and memories through a character’s mind.</w:t>
      </w:r>
    </w:p>
    <w:p w:rsidR="00421BC2" w:rsidRPr="00421BC2" w:rsidRDefault="00421BC2" w:rsidP="00421BC2">
      <w:pPr>
        <w:spacing w:after="90" w:line="330" w:lineRule="atLeast"/>
        <w:rPr>
          <w:rFonts w:ascii="Times New Roman" w:eastAsia="Times New Roman" w:hAnsi="Times New Roman" w:cs="Times New Roman"/>
          <w:sz w:val="20"/>
          <w:szCs w:val="20"/>
        </w:rPr>
      </w:pPr>
    </w:p>
    <w:p w:rsidR="00421BC2" w:rsidRPr="00421BC2" w:rsidRDefault="00421BC2" w:rsidP="00421BC2">
      <w:pPr>
        <w:spacing w:after="90" w:line="33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Choose a Point of View</w:t>
      </w:r>
    </w:p>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See It My Way   </w:t>
      </w:r>
      <w:r w:rsidRPr="00421BC2">
        <w:rPr>
          <w:rFonts w:ascii="Times New Roman" w:eastAsia="Times New Roman" w:hAnsi="Times New Roman" w:cs="Times New Roman"/>
          <w:sz w:val="20"/>
          <w:szCs w:val="20"/>
        </w:rPr>
        <w:t> The perspective from which a writer tells a story is called its </w:t>
      </w:r>
      <w:r w:rsidRPr="00421BC2">
        <w:rPr>
          <w:rFonts w:ascii="Times New Roman" w:eastAsia="Times New Roman" w:hAnsi="Times New Roman" w:cs="Times New Roman"/>
          <w:b/>
          <w:bCs/>
          <w:sz w:val="20"/>
          <w:szCs w:val="20"/>
        </w:rPr>
        <w:t>point of view.</w:t>
      </w:r>
      <w:r w:rsidRPr="00421BC2">
        <w:rPr>
          <w:rFonts w:ascii="Times New Roman" w:eastAsia="Times New Roman" w:hAnsi="Times New Roman" w:cs="Times New Roman"/>
          <w:sz w:val="20"/>
          <w:szCs w:val="20"/>
        </w:rPr>
        <w:t> The term </w:t>
      </w:r>
      <w:r w:rsidRPr="00421BC2">
        <w:rPr>
          <w:rFonts w:ascii="Times New Roman" w:eastAsia="Times New Roman" w:hAnsi="Times New Roman" w:cs="Times New Roman"/>
          <w:i/>
          <w:iCs/>
          <w:sz w:val="20"/>
          <w:szCs w:val="20"/>
        </w:rPr>
        <w:t>point of view</w:t>
      </w:r>
      <w:r w:rsidRPr="00421BC2">
        <w:rPr>
          <w:rFonts w:ascii="Times New Roman" w:eastAsia="Times New Roman" w:hAnsi="Times New Roman" w:cs="Times New Roman"/>
          <w:sz w:val="20"/>
          <w:szCs w:val="20"/>
        </w:rPr>
        <w:t> refers to two separate but related ideas: </w:t>
      </w:r>
      <w:r w:rsidRPr="00421BC2">
        <w:rPr>
          <w:rFonts w:ascii="Times New Roman" w:eastAsia="Times New Roman" w:hAnsi="Times New Roman" w:cs="Times New Roman"/>
          <w:i/>
          <w:iCs/>
          <w:sz w:val="20"/>
          <w:szCs w:val="20"/>
        </w:rPr>
        <w:t>who</w:t>
      </w:r>
      <w:r w:rsidRPr="00421BC2">
        <w:rPr>
          <w:rFonts w:ascii="Times New Roman" w:eastAsia="Times New Roman" w:hAnsi="Times New Roman" w:cs="Times New Roman"/>
          <w:sz w:val="20"/>
          <w:szCs w:val="20"/>
        </w:rPr>
        <w:t> tells the story and </w:t>
      </w:r>
      <w:r w:rsidRPr="00421BC2">
        <w:rPr>
          <w:rFonts w:ascii="Times New Roman" w:eastAsia="Times New Roman" w:hAnsi="Times New Roman" w:cs="Times New Roman"/>
          <w:i/>
          <w:iCs/>
          <w:sz w:val="20"/>
          <w:szCs w:val="20"/>
        </w:rPr>
        <w:t>how much</w:t>
      </w:r>
      <w:r w:rsidRPr="00421BC2">
        <w:rPr>
          <w:rFonts w:ascii="Times New Roman" w:eastAsia="Times New Roman" w:hAnsi="Times New Roman" w:cs="Times New Roman"/>
          <w:sz w:val="20"/>
          <w:szCs w:val="20"/>
        </w:rPr>
        <w:t> he or she knows. As a general rule, maintain a consistent point of view throughout your story. Choose from the following points of view.</w:t>
      </w:r>
    </w:p>
    <w:p w:rsidR="00421BC2" w:rsidRPr="00421BC2" w:rsidRDefault="00421BC2" w:rsidP="00421BC2">
      <w:pPr>
        <w:spacing w:after="0" w:line="240" w:lineRule="auto"/>
        <w:rPr>
          <w:rFonts w:ascii="Times New Roman" w:eastAsia="Times New Roman" w:hAnsi="Times New Roman" w:cs="Times New Roman"/>
          <w:sz w:val="20"/>
          <w:szCs w:val="20"/>
        </w:rPr>
      </w:pPr>
      <w:bookmarkStart w:id="24" w:name="id_141_nav"/>
      <w:bookmarkEnd w:id="24"/>
      <w:r w:rsidRPr="00421BC2">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8610"/>
      </w:tblGrid>
      <w:tr w:rsidR="00421BC2" w:rsidRPr="00421BC2" w:rsidTr="00421BC2">
        <w:trPr>
          <w:tblCellSpacing w:w="0" w:type="dxa"/>
        </w:trPr>
        <w:tc>
          <w:tcPr>
            <w:tcW w:w="750" w:type="dxa"/>
            <w:tcMar>
              <w:top w:w="0" w:type="dxa"/>
              <w:left w:w="0" w:type="dxa"/>
              <w:bottom w:w="0" w:type="dxa"/>
              <w:right w:w="75" w:type="dxa"/>
            </w:tcMar>
            <w:hideMark/>
          </w:tcPr>
          <w:p w:rsidR="00421BC2" w:rsidRPr="00421BC2" w:rsidRDefault="00421BC2" w:rsidP="00421BC2">
            <w:pPr>
              <w:spacing w:after="0" w:line="300" w:lineRule="atLeast"/>
              <w:jc w:val="right"/>
              <w:rPr>
                <w:rFonts w:ascii="Times New Roman" w:eastAsia="Times New Roman" w:hAnsi="Times New Roman" w:cs="Times New Roman"/>
                <w:b/>
                <w:bCs/>
                <w:sz w:val="20"/>
                <w:szCs w:val="20"/>
              </w:rPr>
            </w:pPr>
            <w:r w:rsidRPr="00421BC2">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 First person</w:t>
            </w:r>
            <w:r w:rsidRPr="00421BC2">
              <w:rPr>
                <w:rFonts w:ascii="Times New Roman" w:eastAsia="Times New Roman" w:hAnsi="Times New Roman" w:cs="Times New Roman"/>
                <w:sz w:val="20"/>
                <w:szCs w:val="20"/>
              </w:rPr>
              <w:t> The narrator, usually a character in the story, tells only what he or she knows and experiences.</w:t>
            </w:r>
          </w:p>
        </w:tc>
      </w:tr>
      <w:tr w:rsidR="00421BC2" w:rsidRPr="00421BC2" w:rsidTr="00421BC2">
        <w:trPr>
          <w:tblCellSpacing w:w="0" w:type="dxa"/>
        </w:trPr>
        <w:tc>
          <w:tcPr>
            <w:tcW w:w="750" w:type="dxa"/>
            <w:tcMar>
              <w:top w:w="0" w:type="dxa"/>
              <w:left w:w="0" w:type="dxa"/>
              <w:bottom w:w="0" w:type="dxa"/>
              <w:right w:w="75" w:type="dxa"/>
            </w:tcMar>
            <w:hideMark/>
          </w:tcPr>
          <w:p w:rsidR="00421BC2" w:rsidRPr="00421BC2" w:rsidRDefault="00421BC2" w:rsidP="00421BC2">
            <w:pPr>
              <w:spacing w:after="0" w:line="300" w:lineRule="atLeast"/>
              <w:jc w:val="right"/>
              <w:rPr>
                <w:rFonts w:ascii="Times New Roman" w:eastAsia="Times New Roman" w:hAnsi="Times New Roman" w:cs="Times New Roman"/>
                <w:b/>
                <w:bCs/>
                <w:sz w:val="20"/>
                <w:szCs w:val="20"/>
              </w:rPr>
            </w:pPr>
            <w:r w:rsidRPr="00421BC2">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 Third person (limited)</w:t>
            </w:r>
            <w:r w:rsidRPr="00421BC2">
              <w:rPr>
                <w:rFonts w:ascii="Times New Roman" w:eastAsia="Times New Roman" w:hAnsi="Times New Roman" w:cs="Times New Roman"/>
                <w:sz w:val="20"/>
                <w:szCs w:val="20"/>
              </w:rPr>
              <w:t> The narrator is not a character but tells the story from the perspective of one of the story’s characters, describing only what that one character knows and experiences.</w:t>
            </w:r>
          </w:p>
        </w:tc>
      </w:tr>
      <w:tr w:rsidR="00421BC2" w:rsidRPr="00421BC2" w:rsidTr="00421BC2">
        <w:trPr>
          <w:tblCellSpacing w:w="0" w:type="dxa"/>
        </w:trPr>
        <w:tc>
          <w:tcPr>
            <w:tcW w:w="750" w:type="dxa"/>
            <w:tcMar>
              <w:top w:w="0" w:type="dxa"/>
              <w:left w:w="0" w:type="dxa"/>
              <w:bottom w:w="0" w:type="dxa"/>
              <w:right w:w="75" w:type="dxa"/>
            </w:tcMar>
            <w:hideMark/>
          </w:tcPr>
          <w:p w:rsidR="00421BC2" w:rsidRPr="00421BC2" w:rsidRDefault="00421BC2" w:rsidP="00421BC2">
            <w:pPr>
              <w:spacing w:after="0" w:line="300" w:lineRule="atLeast"/>
              <w:jc w:val="right"/>
              <w:rPr>
                <w:rFonts w:ascii="Times New Roman" w:eastAsia="Times New Roman" w:hAnsi="Times New Roman" w:cs="Times New Roman"/>
                <w:b/>
                <w:bCs/>
                <w:sz w:val="20"/>
                <w:szCs w:val="20"/>
              </w:rPr>
            </w:pPr>
            <w:r w:rsidRPr="00421BC2">
              <w:rPr>
                <w:rFonts w:ascii="Times New Roman" w:eastAsia="Times New Roman" w:hAnsi="Times New Roman" w:cs="Times New Roman"/>
                <w:b/>
                <w:bCs/>
                <w:sz w:val="20"/>
                <w:szCs w:val="20"/>
              </w:rPr>
              <w:t>•</w:t>
            </w:r>
          </w:p>
        </w:tc>
        <w:tc>
          <w:tcPr>
            <w:tcW w:w="0" w:type="auto"/>
            <w:tcMar>
              <w:top w:w="0" w:type="dxa"/>
              <w:left w:w="0" w:type="dxa"/>
              <w:bottom w:w="0" w:type="dxa"/>
              <w:right w:w="300" w:type="dxa"/>
            </w:tcMar>
            <w:hideMark/>
          </w:tcPr>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 </w:t>
            </w:r>
            <w:r w:rsidRPr="00421BC2">
              <w:rPr>
                <w:rFonts w:ascii="Times New Roman" w:eastAsia="Times New Roman" w:hAnsi="Times New Roman" w:cs="Times New Roman"/>
                <w:b/>
                <w:bCs/>
                <w:sz w:val="20"/>
                <w:szCs w:val="20"/>
              </w:rPr>
              <w:t> Third person (omniscient)</w:t>
            </w:r>
            <w:r w:rsidRPr="00421BC2">
              <w:rPr>
                <w:rFonts w:ascii="Times New Roman" w:eastAsia="Times New Roman" w:hAnsi="Times New Roman" w:cs="Times New Roman"/>
                <w:sz w:val="20"/>
                <w:szCs w:val="20"/>
              </w:rPr>
              <w:t> The narrator is not a character in the story. The narrator can tell the story from the perspective of any character and include the thoughts and feelings of any character. Using this point of view allows the narrator to </w:t>
            </w:r>
            <w:r w:rsidRPr="00421BC2">
              <w:rPr>
                <w:rFonts w:ascii="Times New Roman" w:eastAsia="Times New Roman" w:hAnsi="Times New Roman" w:cs="Times New Roman"/>
                <w:b/>
                <w:bCs/>
                <w:sz w:val="20"/>
                <w:szCs w:val="20"/>
              </w:rPr>
              <w:t>shift perspectives</w:t>
            </w:r>
            <w:r w:rsidRPr="00421BC2">
              <w:rPr>
                <w:rFonts w:ascii="Times New Roman" w:eastAsia="Times New Roman" w:hAnsi="Times New Roman" w:cs="Times New Roman"/>
                <w:sz w:val="20"/>
                <w:szCs w:val="20"/>
              </w:rPr>
              <w:t> from one character to another in the short story.</w:t>
            </w:r>
          </w:p>
        </w:tc>
      </w:tr>
    </w:tbl>
    <w:p w:rsidR="00421BC2" w:rsidRPr="00421BC2" w:rsidRDefault="00421BC2" w:rsidP="00421BC2">
      <w:pPr>
        <w:spacing w:after="90" w:line="330" w:lineRule="atLeast"/>
        <w:rPr>
          <w:rFonts w:ascii="Times New Roman" w:eastAsia="Times New Roman" w:hAnsi="Times New Roman" w:cs="Times New Roman"/>
          <w:sz w:val="20"/>
          <w:szCs w:val="20"/>
        </w:rPr>
      </w:pPr>
      <w:r w:rsidRPr="00421BC2">
        <w:rPr>
          <w:rFonts w:ascii="Times New Roman" w:eastAsia="Times New Roman" w:hAnsi="Times New Roman" w:cs="Times New Roman"/>
          <w:sz w:val="20"/>
          <w:szCs w:val="20"/>
        </w:rPr>
        <w:t>Consider Style</w:t>
      </w:r>
    </w:p>
    <w:p w:rsidR="00421BC2" w:rsidRPr="00421BC2" w:rsidRDefault="00421BC2" w:rsidP="00421BC2">
      <w:pPr>
        <w:spacing w:after="0" w:line="300" w:lineRule="atLeast"/>
        <w:rPr>
          <w:rFonts w:ascii="Times New Roman" w:eastAsia="Times New Roman" w:hAnsi="Times New Roman" w:cs="Times New Roman"/>
          <w:sz w:val="20"/>
          <w:szCs w:val="20"/>
        </w:rPr>
      </w:pPr>
      <w:r w:rsidRPr="00421BC2">
        <w:rPr>
          <w:rFonts w:ascii="Times New Roman" w:eastAsia="Times New Roman" w:hAnsi="Times New Roman" w:cs="Times New Roman"/>
          <w:b/>
          <w:bCs/>
          <w:sz w:val="20"/>
          <w:szCs w:val="20"/>
        </w:rPr>
        <w:t>How You Say It   </w:t>
      </w:r>
      <w:r w:rsidRPr="00421BC2">
        <w:rPr>
          <w:rFonts w:ascii="Times New Roman" w:eastAsia="Times New Roman" w:hAnsi="Times New Roman" w:cs="Times New Roman"/>
          <w:sz w:val="20"/>
          <w:szCs w:val="20"/>
        </w:rPr>
        <w:t> To add interest to your story, enhance your </w:t>
      </w:r>
      <w:r w:rsidRPr="00421BC2">
        <w:rPr>
          <w:rFonts w:ascii="Times New Roman" w:eastAsia="Times New Roman" w:hAnsi="Times New Roman" w:cs="Times New Roman"/>
          <w:b/>
          <w:bCs/>
          <w:sz w:val="20"/>
          <w:szCs w:val="20"/>
        </w:rPr>
        <w:t>style</w:t>
      </w:r>
      <w:r w:rsidRPr="00421BC2">
        <w:rPr>
          <w:rFonts w:ascii="Times New Roman" w:eastAsia="Times New Roman" w:hAnsi="Times New Roman" w:cs="Times New Roman"/>
          <w:sz w:val="20"/>
          <w:szCs w:val="20"/>
        </w:rPr>
        <w:t>—how you express yourself in writing. Using stylistic devices, such as </w:t>
      </w:r>
      <w:r w:rsidRPr="00421BC2">
        <w:rPr>
          <w:rFonts w:ascii="Times New Roman" w:eastAsia="Times New Roman" w:hAnsi="Times New Roman" w:cs="Times New Roman"/>
          <w:b/>
          <w:bCs/>
          <w:sz w:val="20"/>
          <w:szCs w:val="20"/>
        </w:rPr>
        <w:t>figures of speech</w:t>
      </w:r>
      <w:r w:rsidRPr="00421BC2">
        <w:rPr>
          <w:rFonts w:ascii="Times New Roman" w:eastAsia="Times New Roman" w:hAnsi="Times New Roman" w:cs="Times New Roman"/>
          <w:sz w:val="20"/>
          <w:szCs w:val="20"/>
        </w:rPr>
        <w:t> (similes, metaphors, or personification), adds to the rhetorical and aesthetic impact of your story—that is, they help you to write more effectively and to make your story more appealing to readers. Other stylistic devices you may use include </w:t>
      </w:r>
      <w:r w:rsidRPr="00421BC2">
        <w:rPr>
          <w:rFonts w:ascii="Times New Roman" w:eastAsia="Times New Roman" w:hAnsi="Times New Roman" w:cs="Times New Roman"/>
          <w:b/>
          <w:bCs/>
          <w:sz w:val="20"/>
          <w:szCs w:val="20"/>
        </w:rPr>
        <w:t>imagery</w:t>
      </w:r>
      <w:r w:rsidRPr="00421BC2">
        <w:rPr>
          <w:rFonts w:ascii="Times New Roman" w:eastAsia="Times New Roman" w:hAnsi="Times New Roman" w:cs="Times New Roman"/>
          <w:sz w:val="20"/>
          <w:szCs w:val="20"/>
        </w:rPr>
        <w:t> (language that evokes a picture or feeling) and </w:t>
      </w:r>
      <w:r w:rsidRPr="00421BC2">
        <w:rPr>
          <w:rFonts w:ascii="Times New Roman" w:eastAsia="Times New Roman" w:hAnsi="Times New Roman" w:cs="Times New Roman"/>
          <w:b/>
          <w:bCs/>
          <w:sz w:val="20"/>
          <w:szCs w:val="20"/>
        </w:rPr>
        <w:t>irony</w:t>
      </w:r>
      <w:r w:rsidRPr="00421BC2">
        <w:rPr>
          <w:rFonts w:ascii="Times New Roman" w:eastAsia="Times New Roman" w:hAnsi="Times New Roman" w:cs="Times New Roman"/>
          <w:sz w:val="20"/>
          <w:szCs w:val="20"/>
        </w:rPr>
        <w:t> (a contrast between appearances and reality).</w:t>
      </w:r>
    </w:p>
    <w:p w:rsidR="00B266B9" w:rsidRPr="00421BC2" w:rsidRDefault="00421BC2">
      <w:pPr>
        <w:rPr>
          <w:rFonts w:ascii="Times New Roman" w:hAnsi="Times New Roman" w:cs="Times New Roman"/>
          <w:sz w:val="20"/>
          <w:szCs w:val="20"/>
        </w:rPr>
      </w:pPr>
    </w:p>
    <w:sectPr w:rsidR="00B266B9" w:rsidRPr="00421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C2"/>
    <w:rsid w:val="00421BC2"/>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E5174-E488-4254-947F-7BE2E7ED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1BC2"/>
  </w:style>
  <w:style w:type="character" w:styleId="Strong">
    <w:name w:val="Strong"/>
    <w:basedOn w:val="DefaultParagraphFont"/>
    <w:uiPriority w:val="22"/>
    <w:qFormat/>
    <w:rsid w:val="00421BC2"/>
    <w:rPr>
      <w:b/>
      <w:bCs/>
    </w:rPr>
  </w:style>
  <w:style w:type="character" w:customStyle="1" w:styleId="h3white">
    <w:name w:val="h3white"/>
    <w:basedOn w:val="DefaultParagraphFont"/>
    <w:rsid w:val="00421BC2"/>
  </w:style>
  <w:style w:type="character" w:styleId="Emphasis">
    <w:name w:val="Emphasis"/>
    <w:basedOn w:val="DefaultParagraphFont"/>
    <w:uiPriority w:val="20"/>
    <w:qFormat/>
    <w:rsid w:val="00421B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18607">
      <w:bodyDiv w:val="1"/>
      <w:marLeft w:val="0"/>
      <w:marRight w:val="0"/>
      <w:marTop w:val="0"/>
      <w:marBottom w:val="0"/>
      <w:divBdr>
        <w:top w:val="none" w:sz="0" w:space="0" w:color="auto"/>
        <w:left w:val="none" w:sz="0" w:space="0" w:color="auto"/>
        <w:bottom w:val="none" w:sz="0" w:space="0" w:color="auto"/>
        <w:right w:val="none" w:sz="0" w:space="0" w:color="auto"/>
      </w:divBdr>
      <w:divsChild>
        <w:div w:id="1648433652">
          <w:marLeft w:val="0"/>
          <w:marRight w:val="0"/>
          <w:marTop w:val="420"/>
          <w:marBottom w:val="0"/>
          <w:divBdr>
            <w:top w:val="none" w:sz="0" w:space="0" w:color="auto"/>
            <w:left w:val="none" w:sz="0" w:space="0" w:color="auto"/>
            <w:bottom w:val="none" w:sz="0" w:space="0" w:color="auto"/>
            <w:right w:val="none" w:sz="0" w:space="0" w:color="auto"/>
          </w:divBdr>
        </w:div>
        <w:div w:id="1026757162">
          <w:marLeft w:val="0"/>
          <w:marRight w:val="0"/>
          <w:marTop w:val="300"/>
          <w:marBottom w:val="0"/>
          <w:divBdr>
            <w:top w:val="none" w:sz="0" w:space="0" w:color="auto"/>
            <w:left w:val="none" w:sz="0" w:space="0" w:color="auto"/>
            <w:bottom w:val="none" w:sz="0" w:space="0" w:color="auto"/>
            <w:right w:val="none" w:sz="0" w:space="0" w:color="auto"/>
          </w:divBdr>
        </w:div>
        <w:div w:id="1421947578">
          <w:marLeft w:val="0"/>
          <w:marRight w:val="0"/>
          <w:marTop w:val="420"/>
          <w:marBottom w:val="0"/>
          <w:divBdr>
            <w:top w:val="none" w:sz="0" w:space="0" w:color="auto"/>
            <w:left w:val="none" w:sz="0" w:space="0" w:color="auto"/>
            <w:bottom w:val="none" w:sz="0" w:space="0" w:color="auto"/>
            <w:right w:val="none" w:sz="0" w:space="0" w:color="auto"/>
          </w:divBdr>
        </w:div>
        <w:div w:id="777724151">
          <w:marLeft w:val="0"/>
          <w:marRight w:val="0"/>
          <w:marTop w:val="330"/>
          <w:marBottom w:val="90"/>
          <w:divBdr>
            <w:top w:val="none" w:sz="0" w:space="0" w:color="auto"/>
            <w:left w:val="none" w:sz="0" w:space="0" w:color="auto"/>
            <w:bottom w:val="none" w:sz="0" w:space="0" w:color="auto"/>
            <w:right w:val="none" w:sz="0" w:space="0" w:color="auto"/>
          </w:divBdr>
        </w:div>
        <w:div w:id="676464013">
          <w:marLeft w:val="0"/>
          <w:marRight w:val="0"/>
          <w:marTop w:val="0"/>
          <w:marBottom w:val="0"/>
          <w:divBdr>
            <w:top w:val="none" w:sz="0" w:space="0" w:color="auto"/>
            <w:left w:val="none" w:sz="0" w:space="0" w:color="auto"/>
            <w:bottom w:val="none" w:sz="0" w:space="0" w:color="auto"/>
            <w:right w:val="none" w:sz="0" w:space="0" w:color="auto"/>
          </w:divBdr>
        </w:div>
        <w:div w:id="45185718">
          <w:marLeft w:val="0"/>
          <w:marRight w:val="0"/>
          <w:marTop w:val="330"/>
          <w:marBottom w:val="90"/>
          <w:divBdr>
            <w:top w:val="none" w:sz="0" w:space="0" w:color="auto"/>
            <w:left w:val="none" w:sz="0" w:space="0" w:color="auto"/>
            <w:bottom w:val="none" w:sz="0" w:space="0" w:color="auto"/>
            <w:right w:val="none" w:sz="0" w:space="0" w:color="auto"/>
          </w:divBdr>
        </w:div>
        <w:div w:id="1130855673">
          <w:marLeft w:val="0"/>
          <w:marRight w:val="0"/>
          <w:marTop w:val="0"/>
          <w:marBottom w:val="0"/>
          <w:divBdr>
            <w:top w:val="none" w:sz="0" w:space="0" w:color="auto"/>
            <w:left w:val="none" w:sz="0" w:space="0" w:color="auto"/>
            <w:bottom w:val="none" w:sz="0" w:space="0" w:color="auto"/>
            <w:right w:val="none" w:sz="0" w:space="0" w:color="auto"/>
          </w:divBdr>
        </w:div>
        <w:div w:id="165634125">
          <w:marLeft w:val="0"/>
          <w:marRight w:val="0"/>
          <w:marTop w:val="330"/>
          <w:marBottom w:val="90"/>
          <w:divBdr>
            <w:top w:val="none" w:sz="0" w:space="0" w:color="auto"/>
            <w:left w:val="none" w:sz="0" w:space="0" w:color="auto"/>
            <w:bottom w:val="none" w:sz="0" w:space="0" w:color="auto"/>
            <w:right w:val="none" w:sz="0" w:space="0" w:color="auto"/>
          </w:divBdr>
        </w:div>
        <w:div w:id="6372029">
          <w:marLeft w:val="0"/>
          <w:marRight w:val="0"/>
          <w:marTop w:val="0"/>
          <w:marBottom w:val="0"/>
          <w:divBdr>
            <w:top w:val="none" w:sz="0" w:space="0" w:color="auto"/>
            <w:left w:val="none" w:sz="0" w:space="0" w:color="auto"/>
            <w:bottom w:val="none" w:sz="0" w:space="0" w:color="auto"/>
            <w:right w:val="none" w:sz="0" w:space="0" w:color="auto"/>
          </w:divBdr>
        </w:div>
        <w:div w:id="275909772">
          <w:marLeft w:val="0"/>
          <w:marRight w:val="0"/>
          <w:marTop w:val="0"/>
          <w:marBottom w:val="0"/>
          <w:divBdr>
            <w:top w:val="none" w:sz="0" w:space="0" w:color="auto"/>
            <w:left w:val="none" w:sz="0" w:space="0" w:color="auto"/>
            <w:bottom w:val="none" w:sz="0" w:space="0" w:color="auto"/>
            <w:right w:val="none" w:sz="0" w:space="0" w:color="auto"/>
          </w:divBdr>
        </w:div>
      </w:divsChild>
    </w:div>
    <w:div w:id="1090932917">
      <w:bodyDiv w:val="1"/>
      <w:marLeft w:val="0"/>
      <w:marRight w:val="0"/>
      <w:marTop w:val="0"/>
      <w:marBottom w:val="0"/>
      <w:divBdr>
        <w:top w:val="none" w:sz="0" w:space="0" w:color="auto"/>
        <w:left w:val="none" w:sz="0" w:space="0" w:color="auto"/>
        <w:bottom w:val="none" w:sz="0" w:space="0" w:color="auto"/>
        <w:right w:val="none" w:sz="0" w:space="0" w:color="auto"/>
      </w:divBdr>
      <w:divsChild>
        <w:div w:id="1203901436">
          <w:marLeft w:val="0"/>
          <w:marRight w:val="0"/>
          <w:marTop w:val="300"/>
          <w:marBottom w:val="0"/>
          <w:divBdr>
            <w:top w:val="none" w:sz="0" w:space="0" w:color="auto"/>
            <w:left w:val="none" w:sz="0" w:space="0" w:color="auto"/>
            <w:bottom w:val="none" w:sz="0" w:space="0" w:color="auto"/>
            <w:right w:val="none" w:sz="0" w:space="0" w:color="auto"/>
          </w:divBdr>
        </w:div>
        <w:div w:id="813763746">
          <w:marLeft w:val="0"/>
          <w:marRight w:val="0"/>
          <w:marTop w:val="300"/>
          <w:marBottom w:val="0"/>
          <w:divBdr>
            <w:top w:val="none" w:sz="0" w:space="0" w:color="auto"/>
            <w:left w:val="none" w:sz="0" w:space="0" w:color="auto"/>
            <w:bottom w:val="none" w:sz="0" w:space="0" w:color="auto"/>
            <w:right w:val="none" w:sz="0" w:space="0" w:color="auto"/>
          </w:divBdr>
        </w:div>
        <w:div w:id="861943176">
          <w:marLeft w:val="0"/>
          <w:marRight w:val="0"/>
          <w:marTop w:val="330"/>
          <w:marBottom w:val="90"/>
          <w:divBdr>
            <w:top w:val="none" w:sz="0" w:space="0" w:color="auto"/>
            <w:left w:val="none" w:sz="0" w:space="0" w:color="auto"/>
            <w:bottom w:val="none" w:sz="0" w:space="0" w:color="auto"/>
            <w:right w:val="none" w:sz="0" w:space="0" w:color="auto"/>
          </w:divBdr>
        </w:div>
        <w:div w:id="698629289">
          <w:marLeft w:val="0"/>
          <w:marRight w:val="0"/>
          <w:marTop w:val="0"/>
          <w:marBottom w:val="0"/>
          <w:divBdr>
            <w:top w:val="none" w:sz="0" w:space="0" w:color="auto"/>
            <w:left w:val="none" w:sz="0" w:space="0" w:color="auto"/>
            <w:bottom w:val="none" w:sz="0" w:space="0" w:color="auto"/>
            <w:right w:val="none" w:sz="0" w:space="0" w:color="auto"/>
          </w:divBdr>
        </w:div>
        <w:div w:id="974793568">
          <w:marLeft w:val="0"/>
          <w:marRight w:val="0"/>
          <w:marTop w:val="0"/>
          <w:marBottom w:val="0"/>
          <w:divBdr>
            <w:top w:val="none" w:sz="0" w:space="0" w:color="auto"/>
            <w:left w:val="none" w:sz="0" w:space="0" w:color="auto"/>
            <w:bottom w:val="none" w:sz="0" w:space="0" w:color="auto"/>
            <w:right w:val="none" w:sz="0" w:space="0" w:color="auto"/>
          </w:divBdr>
        </w:div>
        <w:div w:id="1456676052">
          <w:marLeft w:val="0"/>
          <w:marRight w:val="0"/>
          <w:marTop w:val="330"/>
          <w:marBottom w:val="90"/>
          <w:divBdr>
            <w:top w:val="none" w:sz="0" w:space="0" w:color="auto"/>
            <w:left w:val="none" w:sz="0" w:space="0" w:color="auto"/>
            <w:bottom w:val="none" w:sz="0" w:space="0" w:color="auto"/>
            <w:right w:val="none" w:sz="0" w:space="0" w:color="auto"/>
          </w:divBdr>
        </w:div>
        <w:div w:id="1856843968">
          <w:marLeft w:val="0"/>
          <w:marRight w:val="0"/>
          <w:marTop w:val="0"/>
          <w:marBottom w:val="0"/>
          <w:divBdr>
            <w:top w:val="none" w:sz="0" w:space="0" w:color="auto"/>
            <w:left w:val="none" w:sz="0" w:space="0" w:color="auto"/>
            <w:bottom w:val="none" w:sz="0" w:space="0" w:color="auto"/>
            <w:right w:val="none" w:sz="0" w:space="0" w:color="auto"/>
          </w:divBdr>
        </w:div>
      </w:divsChild>
    </w:div>
    <w:div w:id="2109691379">
      <w:bodyDiv w:val="1"/>
      <w:marLeft w:val="0"/>
      <w:marRight w:val="0"/>
      <w:marTop w:val="0"/>
      <w:marBottom w:val="0"/>
      <w:divBdr>
        <w:top w:val="none" w:sz="0" w:space="0" w:color="auto"/>
        <w:left w:val="none" w:sz="0" w:space="0" w:color="auto"/>
        <w:bottom w:val="none" w:sz="0" w:space="0" w:color="auto"/>
        <w:right w:val="none" w:sz="0" w:space="0" w:color="auto"/>
      </w:divBdr>
      <w:divsChild>
        <w:div w:id="591936983">
          <w:marLeft w:val="0"/>
          <w:marRight w:val="0"/>
          <w:marTop w:val="300"/>
          <w:marBottom w:val="0"/>
          <w:divBdr>
            <w:top w:val="none" w:sz="0" w:space="0" w:color="auto"/>
            <w:left w:val="none" w:sz="0" w:space="0" w:color="auto"/>
            <w:bottom w:val="none" w:sz="0" w:space="0" w:color="auto"/>
            <w:right w:val="none" w:sz="0" w:space="0" w:color="auto"/>
          </w:divBdr>
        </w:div>
        <w:div w:id="141124926">
          <w:marLeft w:val="0"/>
          <w:marRight w:val="0"/>
          <w:marTop w:val="0"/>
          <w:marBottom w:val="0"/>
          <w:divBdr>
            <w:top w:val="none" w:sz="0" w:space="0" w:color="auto"/>
            <w:left w:val="none" w:sz="0" w:space="0" w:color="auto"/>
            <w:bottom w:val="none" w:sz="0" w:space="0" w:color="auto"/>
            <w:right w:val="none" w:sz="0" w:space="0" w:color="auto"/>
          </w:divBdr>
        </w:div>
        <w:div w:id="1073428647">
          <w:marLeft w:val="0"/>
          <w:marRight w:val="0"/>
          <w:marTop w:val="330"/>
          <w:marBottom w:val="90"/>
          <w:divBdr>
            <w:top w:val="none" w:sz="0" w:space="0" w:color="auto"/>
            <w:left w:val="none" w:sz="0" w:space="0" w:color="auto"/>
            <w:bottom w:val="none" w:sz="0" w:space="0" w:color="auto"/>
            <w:right w:val="none" w:sz="0" w:space="0" w:color="auto"/>
          </w:divBdr>
        </w:div>
        <w:div w:id="2009358243">
          <w:marLeft w:val="0"/>
          <w:marRight w:val="0"/>
          <w:marTop w:val="0"/>
          <w:marBottom w:val="0"/>
          <w:divBdr>
            <w:top w:val="none" w:sz="0" w:space="0" w:color="auto"/>
            <w:left w:val="none" w:sz="0" w:space="0" w:color="auto"/>
            <w:bottom w:val="none" w:sz="0" w:space="0" w:color="auto"/>
            <w:right w:val="none" w:sz="0" w:space="0" w:color="auto"/>
          </w:divBdr>
        </w:div>
        <w:div w:id="64181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6085</Characters>
  <Application>Microsoft Office Word</Application>
  <DocSecurity>0</DocSecurity>
  <Lines>50</Lines>
  <Paragraphs>14</Paragraphs>
  <ScaleCrop>false</ScaleCrop>
  <Company>Hewlett-Packard</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2014-10-20T20:04:00Z</dcterms:created>
  <dcterms:modified xsi:type="dcterms:W3CDTF">2014-10-20T20:09:00Z</dcterms:modified>
</cp:coreProperties>
</file>