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Default="009B2504">
      <w:r>
        <w:t>Brief Notes for Blake</w:t>
      </w:r>
    </w:p>
    <w:p w:rsidR="009B2504" w:rsidRPr="009B2504" w:rsidRDefault="009B2504" w:rsidP="009B2504">
      <w:pPr>
        <w:shd w:val="clear" w:color="auto" w:fill="FFFFFF"/>
        <w:spacing w:before="100" w:beforeAutospacing="1" w:after="100" w:afterAutospacing="1"/>
        <w:outlineLvl w:val="4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9B2504">
        <w:rPr>
          <w:rFonts w:ascii="Verdana" w:eastAsia="Times New Roman" w:hAnsi="Verdana" w:cs="Times New Roman"/>
          <w:color w:val="FF0000"/>
          <w:sz w:val="18"/>
          <w:szCs w:val="18"/>
        </w:rPr>
        <w:t>A Poison Tree</w:t>
      </w:r>
    </w:p>
    <w:p w:rsidR="009B2504" w:rsidRPr="009B2504" w:rsidRDefault="009B2504" w:rsidP="009B250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990000"/>
          <w:sz w:val="20"/>
          <w:szCs w:val="20"/>
        </w:rPr>
        <w:t>Subject and theme:</w:t>
      </w:r>
      <w:r w:rsidRPr="009B2504">
        <w:rPr>
          <w:rFonts w:ascii="Arial" w:eastAsia="Times New Roman" w:hAnsi="Arial" w:cs="Arial"/>
          <w:color w:val="000000"/>
          <w:sz w:val="20"/>
          <w:szCs w:val="20"/>
        </w:rPr>
        <w:t> Wrath (anger) and desire to triumph over enemies; the dark side of human nature.</w:t>
      </w:r>
    </w:p>
    <w:p w:rsidR="009B2504" w:rsidRPr="009B2504" w:rsidRDefault="009B2504" w:rsidP="009B250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990000"/>
          <w:sz w:val="20"/>
          <w:szCs w:val="20"/>
        </w:rPr>
        <w:t>Key image:</w:t>
      </w:r>
      <w:r w:rsidRPr="009B2504">
        <w:rPr>
          <w:rFonts w:ascii="Arial" w:eastAsia="Times New Roman" w:hAnsi="Arial" w:cs="Arial"/>
          <w:color w:val="000000"/>
          <w:sz w:val="20"/>
          <w:szCs w:val="20"/>
        </w:rPr>
        <w:t> The tree which bears the poisonous fruit.</w:t>
      </w:r>
    </w:p>
    <w:p w:rsidR="009B2504" w:rsidRPr="009B2504" w:rsidRDefault="009B2504" w:rsidP="009B250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990000"/>
          <w:sz w:val="20"/>
          <w:szCs w:val="20"/>
        </w:rPr>
        <w:t>Technical features:</w:t>
      </w:r>
    </w:p>
    <w:p w:rsidR="009B2504" w:rsidRPr="009B2504" w:rsidRDefault="009B2504" w:rsidP="009B25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Simple narrative in form of parable; "wrath" a powerful Biblical term for a deadly sin;</w:t>
      </w:r>
    </w:p>
    <w:p w:rsidR="009B2504" w:rsidRPr="009B2504" w:rsidRDefault="009B2504" w:rsidP="009B25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tree suggests Biblical and mythical narratives;</w:t>
      </w:r>
    </w:p>
    <w:p w:rsidR="009B2504" w:rsidRPr="009B2504" w:rsidRDefault="009B2504" w:rsidP="009B25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contrast between treatment of friend and of foe;</w:t>
      </w:r>
    </w:p>
    <w:p w:rsidR="009B2504" w:rsidRPr="009B2504" w:rsidRDefault="009B2504" w:rsidP="009B25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repeated use of "And" or "I" to start lines;</w:t>
      </w:r>
    </w:p>
    <w:p w:rsidR="009B2504" w:rsidRPr="009B2504" w:rsidRDefault="009B2504" w:rsidP="009B25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rhyme words in second stanza as metaphors of nurturing the desire to harm;</w:t>
      </w:r>
    </w:p>
    <w:p w:rsidR="009B2504" w:rsidRPr="009B2504" w:rsidRDefault="009B2504" w:rsidP="009B25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B2504">
        <w:rPr>
          <w:rFonts w:ascii="Arial" w:eastAsia="Times New Roman" w:hAnsi="Arial" w:cs="Arial"/>
          <w:color w:val="000000"/>
          <w:sz w:val="20"/>
          <w:szCs w:val="20"/>
        </w:rPr>
        <w:t>conclusion</w:t>
      </w:r>
      <w:proofErr w:type="gramEnd"/>
      <w:r w:rsidRPr="009B2504">
        <w:rPr>
          <w:rFonts w:ascii="Arial" w:eastAsia="Times New Roman" w:hAnsi="Arial" w:cs="Arial"/>
          <w:color w:val="000000"/>
          <w:sz w:val="20"/>
          <w:szCs w:val="20"/>
        </w:rPr>
        <w:t xml:space="preserve"> shows how horrible wrath can be - this is not a literal killing but real spiritual and psychological harm are done.</w:t>
      </w:r>
    </w:p>
    <w:p w:rsidR="009B2504" w:rsidRPr="009B2504" w:rsidRDefault="009B2504" w:rsidP="009B2504">
      <w:pPr>
        <w:spacing w:before="100" w:beforeAutospacing="1" w:after="100" w:afterAutospacing="1"/>
        <w:outlineLvl w:val="4"/>
        <w:rPr>
          <w:rFonts w:ascii="Verdana" w:eastAsia="Times New Roman" w:hAnsi="Verdana" w:cs="Arial"/>
          <w:color w:val="FF0000"/>
          <w:sz w:val="18"/>
          <w:szCs w:val="18"/>
        </w:rPr>
      </w:pPr>
      <w:r w:rsidRPr="009B2504">
        <w:rPr>
          <w:rFonts w:ascii="Verdana" w:eastAsia="Times New Roman" w:hAnsi="Verdana" w:cs="Arial"/>
          <w:color w:val="FF0000"/>
          <w:sz w:val="18"/>
          <w:szCs w:val="18"/>
        </w:rPr>
        <w:t xml:space="preserve">The </w:t>
      </w:r>
      <w:proofErr w:type="spellStart"/>
      <w:r w:rsidRPr="009B2504">
        <w:rPr>
          <w:rFonts w:ascii="Verdana" w:eastAsia="Times New Roman" w:hAnsi="Verdana" w:cs="Arial"/>
          <w:color w:val="FF0000"/>
          <w:sz w:val="18"/>
          <w:szCs w:val="18"/>
        </w:rPr>
        <w:t>Tyger</w:t>
      </w:r>
      <w:proofErr w:type="spellEnd"/>
    </w:p>
    <w:p w:rsidR="009B2504" w:rsidRPr="009B2504" w:rsidRDefault="009B2504" w:rsidP="009B250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9B2504">
        <w:rPr>
          <w:rFonts w:ascii="Arial" w:eastAsia="Times New Roman" w:hAnsi="Arial" w:cs="Arial"/>
          <w:color w:val="990000"/>
          <w:sz w:val="20"/>
          <w:szCs w:val="20"/>
        </w:rPr>
        <w:t>Subject and theme:</w:t>
      </w:r>
      <w:r w:rsidRPr="009B2504">
        <w:rPr>
          <w:rFonts w:ascii="Arial" w:eastAsia="Times New Roman" w:hAnsi="Arial" w:cs="Arial"/>
          <w:sz w:val="20"/>
          <w:szCs w:val="20"/>
        </w:rPr>
        <w:t> Tiger as a symbol of God's power in creation</w:t>
      </w:r>
    </w:p>
    <w:p w:rsidR="009B2504" w:rsidRPr="009B2504" w:rsidRDefault="009B2504" w:rsidP="009B250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9B2504">
        <w:rPr>
          <w:rFonts w:ascii="Arial" w:eastAsia="Times New Roman" w:hAnsi="Arial" w:cs="Arial"/>
          <w:color w:val="990000"/>
          <w:sz w:val="20"/>
          <w:szCs w:val="20"/>
        </w:rPr>
        <w:t>Key images:</w:t>
      </w:r>
      <w:r w:rsidRPr="009B2504">
        <w:rPr>
          <w:rFonts w:ascii="Arial" w:eastAsia="Times New Roman" w:hAnsi="Arial" w:cs="Arial"/>
          <w:sz w:val="20"/>
          <w:szCs w:val="20"/>
        </w:rPr>
        <w:t> The tiger as seen by Blake's poetic imagination: "fearful symmetry"; "burning bright...fire"; "hammer...chain...furnace...anvil".</w:t>
      </w:r>
    </w:p>
    <w:p w:rsidR="009B2504" w:rsidRPr="009B2504" w:rsidRDefault="009B2504" w:rsidP="009B250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9B2504">
        <w:rPr>
          <w:rFonts w:ascii="Arial" w:eastAsia="Times New Roman" w:hAnsi="Arial" w:cs="Arial"/>
          <w:color w:val="990000"/>
          <w:sz w:val="20"/>
          <w:szCs w:val="20"/>
        </w:rPr>
        <w:t>Technical features:</w:t>
      </w:r>
    </w:p>
    <w:p w:rsidR="009B2504" w:rsidRPr="009B2504" w:rsidRDefault="009B2504" w:rsidP="009B25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9B2504">
        <w:rPr>
          <w:rFonts w:ascii="Arial" w:eastAsia="Times New Roman" w:hAnsi="Arial" w:cs="Arial"/>
          <w:sz w:val="20"/>
          <w:szCs w:val="20"/>
        </w:rPr>
        <w:t>Repeated (rhetorical) questions; contrast with meekness of The Lamb;</w:t>
      </w:r>
    </w:p>
    <w:p w:rsidR="009B2504" w:rsidRPr="009B2504" w:rsidRDefault="009B2504" w:rsidP="009B25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B2504">
        <w:rPr>
          <w:rFonts w:ascii="Arial" w:eastAsia="Times New Roman" w:hAnsi="Arial" w:cs="Arial"/>
          <w:sz w:val="20"/>
          <w:szCs w:val="20"/>
        </w:rPr>
        <w:t>Tyger</w:t>
      </w:r>
      <w:proofErr w:type="spellEnd"/>
      <w:r w:rsidRPr="009B2504">
        <w:rPr>
          <w:rFonts w:ascii="Arial" w:eastAsia="Times New Roman" w:hAnsi="Arial" w:cs="Arial"/>
          <w:sz w:val="20"/>
          <w:szCs w:val="20"/>
        </w:rPr>
        <w:t xml:space="preserve"> is addressed directly;</w:t>
      </w:r>
    </w:p>
    <w:p w:rsidR="009B2504" w:rsidRPr="009B2504" w:rsidRDefault="009B2504" w:rsidP="009B25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9B2504">
        <w:rPr>
          <w:rFonts w:ascii="Arial" w:eastAsia="Times New Roman" w:hAnsi="Arial" w:cs="Arial"/>
          <w:sz w:val="20"/>
          <w:szCs w:val="20"/>
        </w:rPr>
        <w:t xml:space="preserve">simple </w:t>
      </w:r>
      <w:proofErr w:type="spellStart"/>
      <w:r w:rsidRPr="009B2504">
        <w:rPr>
          <w:rFonts w:ascii="Arial" w:eastAsia="Times New Roman" w:hAnsi="Arial" w:cs="Arial"/>
          <w:sz w:val="20"/>
          <w:szCs w:val="20"/>
        </w:rPr>
        <w:t>metre</w:t>
      </w:r>
      <w:proofErr w:type="spellEnd"/>
      <w:r w:rsidRPr="009B2504">
        <w:rPr>
          <w:rFonts w:ascii="Arial" w:eastAsia="Times New Roman" w:hAnsi="Arial" w:cs="Arial"/>
          <w:sz w:val="20"/>
          <w:szCs w:val="20"/>
        </w:rPr>
        <w:t xml:space="preserve"> and rhyme;</w:t>
      </w:r>
    </w:p>
    <w:p w:rsidR="009B2504" w:rsidRPr="009B2504" w:rsidRDefault="009B2504" w:rsidP="009B25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9B2504">
        <w:rPr>
          <w:rFonts w:ascii="Arial" w:eastAsia="Times New Roman" w:hAnsi="Arial" w:cs="Arial"/>
          <w:sz w:val="20"/>
          <w:szCs w:val="20"/>
        </w:rPr>
        <w:t>incantatory rhythm (like casting a spell);</w:t>
      </w:r>
    </w:p>
    <w:p w:rsidR="009B2504" w:rsidRPr="009B2504" w:rsidRDefault="009B2504" w:rsidP="009B2504">
      <w:pPr>
        <w:shd w:val="clear" w:color="auto" w:fill="FFFFFF"/>
        <w:spacing w:before="75" w:after="75"/>
        <w:outlineLvl w:val="3"/>
        <w:rPr>
          <w:rFonts w:ascii="Arial" w:eastAsia="Times New Roman" w:hAnsi="Arial" w:cs="Arial"/>
          <w:b/>
          <w:bCs/>
          <w:color w:val="990000"/>
          <w:sz w:val="20"/>
          <w:szCs w:val="20"/>
        </w:rPr>
      </w:pPr>
      <w:proofErr w:type="gramStart"/>
      <w:r w:rsidRPr="009B2504">
        <w:rPr>
          <w:rFonts w:ascii="Arial" w:eastAsia="Times New Roman" w:hAnsi="Arial" w:cs="Arial"/>
          <w:sz w:val="20"/>
          <w:szCs w:val="20"/>
        </w:rPr>
        <w:t>creation</w:t>
      </w:r>
      <w:proofErr w:type="gramEnd"/>
      <w:r w:rsidRPr="009B2504">
        <w:rPr>
          <w:rFonts w:ascii="Arial" w:eastAsia="Times New Roman" w:hAnsi="Arial" w:cs="Arial"/>
          <w:sz w:val="20"/>
          <w:szCs w:val="20"/>
        </w:rPr>
        <w:t xml:space="preserve"> like an industrial process (fourth stanza).</w:t>
      </w:r>
    </w:p>
    <w:p w:rsidR="009B2504" w:rsidRDefault="009B2504"/>
    <w:p w:rsidR="009B2504" w:rsidRPr="009B2504" w:rsidRDefault="009B2504" w:rsidP="009B2504">
      <w:pPr>
        <w:shd w:val="clear" w:color="auto" w:fill="FFFFFF"/>
        <w:spacing w:before="100" w:beforeAutospacing="1" w:after="100" w:afterAutospacing="1"/>
        <w:outlineLvl w:val="4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9B2504">
        <w:rPr>
          <w:rFonts w:ascii="Verdana" w:eastAsia="Times New Roman" w:hAnsi="Verdana" w:cs="Times New Roman"/>
          <w:color w:val="FF0000"/>
          <w:sz w:val="18"/>
          <w:szCs w:val="18"/>
        </w:rPr>
        <w:t>The Lamb</w:t>
      </w:r>
    </w:p>
    <w:p w:rsidR="009B2504" w:rsidRPr="009B2504" w:rsidRDefault="009B2504" w:rsidP="009B250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990000"/>
          <w:sz w:val="20"/>
          <w:szCs w:val="20"/>
        </w:rPr>
        <w:t>Subject and theme:</w:t>
      </w:r>
      <w:r w:rsidRPr="009B2504">
        <w:rPr>
          <w:rFonts w:ascii="Arial" w:eastAsia="Times New Roman" w:hAnsi="Arial" w:cs="Arial"/>
          <w:color w:val="000000"/>
          <w:sz w:val="20"/>
          <w:szCs w:val="20"/>
        </w:rPr>
        <w:t> Lamb is symbol of suffering innocence and Jesus Christ.</w:t>
      </w:r>
    </w:p>
    <w:p w:rsidR="009B2504" w:rsidRPr="009B2504" w:rsidRDefault="009B2504" w:rsidP="009B250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990000"/>
          <w:sz w:val="20"/>
          <w:szCs w:val="20"/>
        </w:rPr>
        <w:t>Key image:</w:t>
      </w:r>
      <w:r w:rsidRPr="009B2504">
        <w:rPr>
          <w:rFonts w:ascii="Arial" w:eastAsia="Times New Roman" w:hAnsi="Arial" w:cs="Arial"/>
          <w:color w:val="000000"/>
          <w:sz w:val="20"/>
          <w:szCs w:val="20"/>
        </w:rPr>
        <w:t> The Lamb as seen through the eyes of a child.</w:t>
      </w:r>
    </w:p>
    <w:p w:rsidR="009B2504" w:rsidRPr="009B2504" w:rsidRDefault="009B2504" w:rsidP="009B250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990000"/>
          <w:sz w:val="20"/>
          <w:szCs w:val="20"/>
        </w:rPr>
        <w:t>Technical features:</w:t>
      </w:r>
    </w:p>
    <w:p w:rsidR="009B2504" w:rsidRPr="009B2504" w:rsidRDefault="009B2504" w:rsidP="009B25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Repeated questions, directed to the lamb, but easier to answer than those addressed to the tiger;</w:t>
      </w:r>
    </w:p>
    <w:p w:rsidR="009B2504" w:rsidRPr="009B2504" w:rsidRDefault="009B2504" w:rsidP="009B25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answers given in the second stanza;</w:t>
      </w:r>
    </w:p>
    <w:p w:rsidR="009B2504" w:rsidRPr="009B2504" w:rsidRDefault="009B2504" w:rsidP="009B25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idyllic setting of "stream and mead"</w:t>
      </w:r>
    </w:p>
    <w:p w:rsidR="009B2504" w:rsidRPr="009B2504" w:rsidRDefault="009B2504" w:rsidP="009B25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contrasts with "forests of night" (exotic and dangerous) in </w:t>
      </w:r>
      <w:r w:rsidRPr="009B2504">
        <w:rPr>
          <w:rFonts w:ascii="Arial" w:eastAsia="Times New Roman" w:hAnsi="Arial" w:cs="Arial"/>
          <w:color w:val="A52A2A"/>
          <w:sz w:val="20"/>
          <w:szCs w:val="20"/>
        </w:rPr>
        <w:t xml:space="preserve">The </w:t>
      </w:r>
      <w:proofErr w:type="spellStart"/>
      <w:r w:rsidRPr="009B2504">
        <w:rPr>
          <w:rFonts w:ascii="Arial" w:eastAsia="Times New Roman" w:hAnsi="Arial" w:cs="Arial"/>
          <w:color w:val="A52A2A"/>
          <w:sz w:val="20"/>
          <w:szCs w:val="20"/>
        </w:rPr>
        <w:t>Tyger</w:t>
      </w:r>
      <w:proofErr w:type="spellEnd"/>
      <w:r w:rsidRPr="009B250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9B2504" w:rsidRPr="009B2504" w:rsidRDefault="009B2504" w:rsidP="009B25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2504">
        <w:rPr>
          <w:rFonts w:ascii="Arial" w:eastAsia="Times New Roman" w:hAnsi="Arial" w:cs="Arial"/>
          <w:color w:val="000000"/>
          <w:sz w:val="20"/>
          <w:szCs w:val="20"/>
        </w:rPr>
        <w:t>suggests Biblical book of </w:t>
      </w:r>
      <w:r w:rsidRPr="009B2504">
        <w:rPr>
          <w:rFonts w:ascii="Arial" w:eastAsia="Times New Roman" w:hAnsi="Arial" w:cs="Arial"/>
          <w:color w:val="A52A2A"/>
          <w:sz w:val="20"/>
          <w:szCs w:val="20"/>
        </w:rPr>
        <w:t>Psalms</w:t>
      </w:r>
      <w:r w:rsidRPr="009B2504">
        <w:rPr>
          <w:rFonts w:ascii="Arial" w:eastAsia="Times New Roman" w:hAnsi="Arial" w:cs="Arial"/>
          <w:color w:val="000000"/>
          <w:sz w:val="20"/>
          <w:szCs w:val="20"/>
        </w:rPr>
        <w:t> especially the 23rd psalm, with its "green pastures";</w:t>
      </w:r>
    </w:p>
    <w:p w:rsidR="009B2504" w:rsidRPr="009B2504" w:rsidRDefault="009B2504" w:rsidP="009B25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B2504"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gramEnd"/>
      <w:r w:rsidRPr="009B2504">
        <w:rPr>
          <w:rFonts w:ascii="Arial" w:eastAsia="Times New Roman" w:hAnsi="Arial" w:cs="Arial"/>
          <w:color w:val="000000"/>
          <w:sz w:val="20"/>
          <w:szCs w:val="20"/>
        </w:rPr>
        <w:t xml:space="preserve"> well as making The Lamb, God becomes like The Lamb: Jesus is both the "Good shepherd" and "The Lamb of God". Like the Passover lamb, He is sacrificed to redeem others.</w:t>
      </w:r>
      <w:bookmarkStart w:id="0" w:name="_GoBack"/>
      <w:bookmarkEnd w:id="0"/>
    </w:p>
    <w:p w:rsidR="009B2504" w:rsidRDefault="009B2504"/>
    <w:sectPr w:rsidR="009B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562"/>
    <w:multiLevelType w:val="multilevel"/>
    <w:tmpl w:val="4BE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25E19"/>
    <w:multiLevelType w:val="multilevel"/>
    <w:tmpl w:val="3EB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C24B0"/>
    <w:multiLevelType w:val="multilevel"/>
    <w:tmpl w:val="7F52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4"/>
    <w:rsid w:val="00671378"/>
    <w:rsid w:val="00874AD6"/>
    <w:rsid w:val="009B2504"/>
    <w:rsid w:val="00A07F0D"/>
    <w:rsid w:val="00A23A84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B250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B25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25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B25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B250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B25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25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B25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2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cp:lastPrinted>2013-01-20T15:59:00Z</cp:lastPrinted>
  <dcterms:created xsi:type="dcterms:W3CDTF">2013-01-20T15:57:00Z</dcterms:created>
  <dcterms:modified xsi:type="dcterms:W3CDTF">2013-01-20T15:59:00Z</dcterms:modified>
</cp:coreProperties>
</file>