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0A" w:rsidRPr="00F61EF9" w:rsidRDefault="00AF350A" w:rsidP="00AF350A">
      <w:pPr>
        <w:jc w:val="center"/>
        <w:rPr>
          <w:rFonts w:eastAsia="Arial Unicode MS"/>
          <w:b/>
          <w:sz w:val="28"/>
          <w:szCs w:val="28"/>
        </w:rPr>
      </w:pPr>
      <w:r w:rsidRPr="00F61EF9">
        <w:rPr>
          <w:rFonts w:eastAsia="Arial Unicode MS"/>
          <w:b/>
          <w:sz w:val="28"/>
          <w:szCs w:val="28"/>
        </w:rPr>
        <w:t>Accelerating Your Academic Language</w:t>
      </w:r>
    </w:p>
    <w:p w:rsidR="00AF350A" w:rsidRPr="00F61EF9" w:rsidRDefault="00AF350A" w:rsidP="00AF350A">
      <w:pPr>
        <w:rPr>
          <w:b/>
          <w:bCs/>
          <w:sz w:val="20"/>
        </w:rPr>
      </w:pPr>
    </w:p>
    <w:p w:rsidR="00AF350A" w:rsidRPr="00F61EF9" w:rsidRDefault="00AF350A" w:rsidP="00AF350A">
      <w:pPr>
        <w:rPr>
          <w:b/>
          <w:bCs/>
          <w:sz w:val="20"/>
        </w:rPr>
      </w:pPr>
      <w:r w:rsidRPr="00F61EF9">
        <w:rPr>
          <w:b/>
          <w:bCs/>
          <w:sz w:val="20"/>
        </w:rPr>
        <w:t>SOAPS and DIDLS</w:t>
      </w:r>
    </w:p>
    <w:p w:rsidR="00AF350A" w:rsidRPr="00F61EF9" w:rsidRDefault="00AF350A" w:rsidP="00AF350A">
      <w:pPr>
        <w:rPr>
          <w:b/>
          <w:bCs/>
          <w:sz w:val="20"/>
        </w:rPr>
      </w:pPr>
      <w:r w:rsidRPr="00F61EF9">
        <w:rPr>
          <w:b/>
          <w:bCs/>
          <w:sz w:val="20"/>
        </w:rPr>
        <w:t>Review of Rhetorical Strategies</w:t>
      </w:r>
    </w:p>
    <w:p w:rsidR="00AF350A" w:rsidRPr="00F61EF9" w:rsidRDefault="00AF350A" w:rsidP="00AF350A">
      <w:pPr>
        <w:jc w:val="center"/>
        <w:rPr>
          <w:b/>
          <w:bCs/>
          <w:sz w:val="20"/>
        </w:rPr>
      </w:pPr>
    </w:p>
    <w:p w:rsidR="00AF350A" w:rsidRPr="00F61EF9" w:rsidRDefault="00AF350A" w:rsidP="00AF350A">
      <w:pPr>
        <w:rPr>
          <w:b/>
          <w:bCs/>
          <w:sz w:val="20"/>
        </w:rPr>
      </w:pPr>
      <w:r w:rsidRPr="00F61EF9">
        <w:rPr>
          <w:b/>
          <w:bCs/>
          <w:sz w:val="20"/>
        </w:rPr>
        <w:t xml:space="preserve">Directions: The goal is to increase your use of the vocabulary that can be used when discussing rhetorical strategies and stylistic devices in poetry, fiction and nonfiction.  </w:t>
      </w:r>
    </w:p>
    <w:p w:rsidR="00AF350A" w:rsidRPr="00F61EF9" w:rsidRDefault="00AF350A" w:rsidP="00AF350A">
      <w:pPr>
        <w:rPr>
          <w:b/>
          <w:bCs/>
          <w:sz w:val="20"/>
        </w:rPr>
      </w:pPr>
    </w:p>
    <w:p w:rsidR="00AF350A" w:rsidRPr="00F61EF9" w:rsidRDefault="00AF350A" w:rsidP="00AF350A">
      <w:pPr>
        <w:rPr>
          <w:b/>
          <w:bCs/>
          <w:sz w:val="20"/>
        </w:rPr>
      </w:pPr>
      <w:r w:rsidRPr="00F61EF9">
        <w:rPr>
          <w:b/>
          <w:bCs/>
          <w:sz w:val="20"/>
        </w:rPr>
        <w:t>Part 1:  Review rhetorical terminology to the specific areas.</w:t>
      </w:r>
    </w:p>
    <w:p w:rsidR="00AF350A" w:rsidRPr="00F61EF9" w:rsidRDefault="00AF350A" w:rsidP="00AF350A">
      <w:pPr>
        <w:rPr>
          <w:sz w:val="20"/>
        </w:rPr>
      </w:pPr>
      <w:r w:rsidRPr="00F61EF9">
        <w:rPr>
          <w:b/>
          <w:bCs/>
          <w:sz w:val="20"/>
        </w:rPr>
        <w:t xml:space="preserve">Part 2:  </w:t>
      </w:r>
      <w:proofErr w:type="spellStart"/>
      <w:r w:rsidRPr="00F61EF9">
        <w:rPr>
          <w:b/>
          <w:bCs/>
          <w:sz w:val="20"/>
        </w:rPr>
        <w:t>On going</w:t>
      </w:r>
      <w:proofErr w:type="spellEnd"/>
      <w:r w:rsidRPr="00F61EF9">
        <w:rPr>
          <w:b/>
          <w:bCs/>
          <w:sz w:val="20"/>
        </w:rPr>
        <w:t xml:space="preserve"> application with in class readings</w:t>
      </w:r>
    </w:p>
    <w:p w:rsidR="00AF350A" w:rsidRPr="00F61EF9" w:rsidRDefault="00AF350A" w:rsidP="00AF350A">
      <w:pPr>
        <w:rPr>
          <w:sz w:val="20"/>
        </w:rPr>
      </w:pPr>
    </w:p>
    <w:p w:rsidR="00AF350A" w:rsidRPr="00F61EF9" w:rsidRDefault="00AF350A" w:rsidP="00AF350A">
      <w:pPr>
        <w:rPr>
          <w:sz w:val="20"/>
        </w:rPr>
      </w:pPr>
      <w:r w:rsidRPr="00F61EF9">
        <w:rPr>
          <w:b/>
          <w:bCs/>
          <w:sz w:val="20"/>
        </w:rPr>
        <w:t>SOAPS</w:t>
      </w:r>
      <w:r w:rsidRPr="00F61EF9">
        <w:rPr>
          <w:sz w:val="20"/>
        </w:rPr>
        <w:t>—</w:t>
      </w:r>
      <w:proofErr w:type="gramStart"/>
      <w:r w:rsidRPr="00F61EF9">
        <w:rPr>
          <w:sz w:val="20"/>
        </w:rPr>
        <w:t>These</w:t>
      </w:r>
      <w:proofErr w:type="gramEnd"/>
      <w:r w:rsidRPr="00F61EF9">
        <w:rPr>
          <w:sz w:val="20"/>
        </w:rPr>
        <w:t xml:space="preserve"> are key to setting up your thesis statement and should always be addressed in your introduction.</w:t>
      </w:r>
    </w:p>
    <w:p w:rsidR="00AF350A" w:rsidRPr="00F61EF9" w:rsidRDefault="00AF350A" w:rsidP="00AF350A">
      <w:pPr>
        <w:rPr>
          <w:sz w:val="20"/>
        </w:rPr>
      </w:pPr>
    </w:p>
    <w:p w:rsidR="00AF350A" w:rsidRPr="00F61EF9" w:rsidRDefault="00AF350A" w:rsidP="00AF350A">
      <w:pPr>
        <w:rPr>
          <w:b/>
          <w:bCs/>
          <w:sz w:val="20"/>
        </w:rPr>
      </w:pPr>
      <w:r w:rsidRPr="00F61EF9">
        <w:rPr>
          <w:b/>
          <w:bCs/>
          <w:sz w:val="20"/>
        </w:rPr>
        <w:t>Subject—</w:t>
      </w:r>
      <w:proofErr w:type="gramStart"/>
      <w:r w:rsidRPr="00F61EF9">
        <w:rPr>
          <w:b/>
          <w:bCs/>
          <w:sz w:val="20"/>
        </w:rPr>
        <w:t>What</w:t>
      </w:r>
      <w:proofErr w:type="gramEnd"/>
      <w:r w:rsidRPr="00F61EF9">
        <w:rPr>
          <w:b/>
          <w:bCs/>
          <w:sz w:val="20"/>
        </w:rPr>
        <w:t xml:space="preserve"> is the main argument?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 xml:space="preserve">Rhetorical Strategies: 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Thesis of the author, key premise, hypothesis, organization of the piece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Types of texts: religious, philosophical, political, informational, historical, biographical or autobiographical, persuasive</w:t>
      </w:r>
    </w:p>
    <w:p w:rsidR="00AF350A" w:rsidRPr="00F61EF9" w:rsidRDefault="00AF350A" w:rsidP="00AF350A">
      <w:pPr>
        <w:rPr>
          <w:sz w:val="20"/>
        </w:rPr>
      </w:pPr>
    </w:p>
    <w:p w:rsidR="00AF350A" w:rsidRPr="00F61EF9" w:rsidRDefault="00AF350A" w:rsidP="00AF350A">
      <w:pPr>
        <w:rPr>
          <w:b/>
          <w:bCs/>
          <w:sz w:val="20"/>
        </w:rPr>
      </w:pPr>
      <w:r w:rsidRPr="00F61EF9">
        <w:rPr>
          <w:b/>
          <w:bCs/>
          <w:sz w:val="20"/>
        </w:rPr>
        <w:t xml:space="preserve">Occasion-When and </w:t>
      </w:r>
      <w:proofErr w:type="gramStart"/>
      <w:r w:rsidRPr="00F61EF9">
        <w:rPr>
          <w:b/>
          <w:bCs/>
          <w:sz w:val="20"/>
        </w:rPr>
        <w:t>Where</w:t>
      </w:r>
      <w:proofErr w:type="gramEnd"/>
      <w:r w:rsidRPr="00F61EF9">
        <w:rPr>
          <w:b/>
          <w:bCs/>
          <w:sz w:val="20"/>
        </w:rPr>
        <w:t xml:space="preserve"> and in what situation?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Rhetorical Strategies: place, context, or current situation that created the reason for the author to write</w:t>
      </w:r>
    </w:p>
    <w:p w:rsidR="00AF350A" w:rsidRPr="00F61EF9" w:rsidRDefault="00AF350A" w:rsidP="00AF350A">
      <w:pPr>
        <w:rPr>
          <w:sz w:val="20"/>
        </w:rPr>
      </w:pPr>
    </w:p>
    <w:p w:rsidR="00AF350A" w:rsidRPr="00F61EF9" w:rsidRDefault="00AF350A" w:rsidP="00AF350A">
      <w:pPr>
        <w:rPr>
          <w:b/>
          <w:bCs/>
          <w:sz w:val="20"/>
        </w:rPr>
      </w:pPr>
      <w:r w:rsidRPr="00F61EF9">
        <w:rPr>
          <w:b/>
          <w:bCs/>
          <w:sz w:val="20"/>
        </w:rPr>
        <w:t>Audience—</w:t>
      </w:r>
      <w:proofErr w:type="gramStart"/>
      <w:r w:rsidRPr="00F61EF9">
        <w:rPr>
          <w:b/>
          <w:bCs/>
          <w:sz w:val="20"/>
        </w:rPr>
        <w:t>Who</w:t>
      </w:r>
      <w:proofErr w:type="gramEnd"/>
      <w:r w:rsidRPr="00F61EF9">
        <w:rPr>
          <w:b/>
          <w:bCs/>
          <w:sz w:val="20"/>
        </w:rPr>
        <w:t xml:space="preserve"> is the intended audience?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Rhetorical Strategies: message, expectation on the reader/listener</w:t>
      </w:r>
    </w:p>
    <w:p w:rsidR="00AF350A" w:rsidRPr="00F61EF9" w:rsidRDefault="00AF350A" w:rsidP="00AF350A">
      <w:pPr>
        <w:rPr>
          <w:sz w:val="20"/>
        </w:rPr>
      </w:pPr>
    </w:p>
    <w:p w:rsidR="00AF350A" w:rsidRPr="00F61EF9" w:rsidRDefault="00AF350A" w:rsidP="00AF350A">
      <w:pPr>
        <w:rPr>
          <w:b/>
          <w:bCs/>
          <w:sz w:val="20"/>
        </w:rPr>
      </w:pPr>
      <w:r w:rsidRPr="00F61EF9">
        <w:rPr>
          <w:b/>
          <w:bCs/>
          <w:sz w:val="20"/>
        </w:rPr>
        <w:t>Purpose—</w:t>
      </w:r>
      <w:proofErr w:type="gramStart"/>
      <w:r w:rsidRPr="00F61EF9">
        <w:rPr>
          <w:b/>
          <w:bCs/>
          <w:sz w:val="20"/>
        </w:rPr>
        <w:t>Why</w:t>
      </w:r>
      <w:proofErr w:type="gramEnd"/>
      <w:r w:rsidRPr="00F61EF9">
        <w:rPr>
          <w:b/>
          <w:bCs/>
          <w:sz w:val="20"/>
        </w:rPr>
        <w:t xml:space="preserve"> are they writing it?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Rhetorical Strategies: reason behind the text, to persuade, to inform; logos, pathos, ethos</w:t>
      </w:r>
    </w:p>
    <w:p w:rsidR="00AF350A" w:rsidRPr="00F61EF9" w:rsidRDefault="00AF350A" w:rsidP="00AF350A">
      <w:pPr>
        <w:rPr>
          <w:b/>
          <w:sz w:val="20"/>
        </w:rPr>
      </w:pPr>
    </w:p>
    <w:p w:rsidR="00AF350A" w:rsidRPr="00F61EF9" w:rsidRDefault="00AF350A" w:rsidP="00AF350A">
      <w:pPr>
        <w:pStyle w:val="BodyText"/>
        <w:rPr>
          <w:rFonts w:ascii="Times New Roman" w:hAnsi="Times New Roman" w:cs="Times New Roman"/>
          <w:b/>
          <w:color w:val="auto"/>
          <w:sz w:val="20"/>
        </w:rPr>
      </w:pPr>
      <w:r w:rsidRPr="00F61EF9">
        <w:rPr>
          <w:rFonts w:ascii="Times New Roman" w:hAnsi="Times New Roman" w:cs="Times New Roman"/>
          <w:b/>
          <w:color w:val="auto"/>
          <w:sz w:val="20"/>
        </w:rPr>
        <w:t xml:space="preserve">Speaker—Why is who they are important to the piece?   What is their attitude and what is their tone? </w:t>
      </w:r>
      <w:proofErr w:type="gramStart"/>
      <w:r w:rsidRPr="00F61EF9">
        <w:rPr>
          <w:rFonts w:ascii="Times New Roman" w:hAnsi="Times New Roman" w:cs="Times New Roman"/>
          <w:b/>
          <w:color w:val="auto"/>
          <w:sz w:val="20"/>
        </w:rPr>
        <w:t>Difference between the author and the speaker?</w:t>
      </w:r>
      <w:proofErr w:type="gramEnd"/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 xml:space="preserve">Rhetorical Strategies: 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Manner of tone</w:t>
      </w:r>
      <w:proofErr w:type="gramStart"/>
      <w:r w:rsidRPr="00F61EF9">
        <w:rPr>
          <w:sz w:val="20"/>
        </w:rPr>
        <w:t>./</w:t>
      </w:r>
      <w:proofErr w:type="gramEnd"/>
      <w:r w:rsidRPr="00F61EF9">
        <w:rPr>
          <w:sz w:val="20"/>
        </w:rPr>
        <w:t xml:space="preserve">attitude (voice): objective, subjective, confrontational, placating 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 xml:space="preserve">Words for tone/attitude: sharp, dramatic, proud, restrained, condescending, sympathetic, </w:t>
      </w:r>
      <w:proofErr w:type="spellStart"/>
      <w:r w:rsidRPr="00F61EF9">
        <w:rPr>
          <w:sz w:val="20"/>
        </w:rPr>
        <w:t>nostaligic</w:t>
      </w:r>
      <w:proofErr w:type="spellEnd"/>
      <w:r w:rsidRPr="00F61EF9">
        <w:rPr>
          <w:sz w:val="20"/>
        </w:rPr>
        <w:t xml:space="preserve">, didactic, candid, poignant, </w:t>
      </w:r>
    </w:p>
    <w:p w:rsidR="00AF350A" w:rsidRPr="00F61EF9" w:rsidRDefault="00AF350A" w:rsidP="00AF350A">
      <w:pPr>
        <w:rPr>
          <w:sz w:val="20"/>
        </w:rPr>
      </w:pPr>
    </w:p>
    <w:p w:rsidR="00AF350A" w:rsidRPr="00F61EF9" w:rsidRDefault="00AF350A" w:rsidP="00AF350A">
      <w:pPr>
        <w:pStyle w:val="Heading1"/>
        <w:rPr>
          <w:rFonts w:ascii="Times New Roman" w:hAnsi="Times New Roman" w:cs="Times New Roman"/>
          <w:b/>
          <w:color w:val="auto"/>
          <w:sz w:val="20"/>
        </w:rPr>
      </w:pPr>
      <w:r w:rsidRPr="00F61EF9">
        <w:rPr>
          <w:rFonts w:ascii="Times New Roman" w:hAnsi="Times New Roman" w:cs="Times New Roman"/>
          <w:b/>
          <w:color w:val="auto"/>
          <w:sz w:val="20"/>
        </w:rPr>
        <w:t>DIDLS—</w:t>
      </w:r>
      <w:proofErr w:type="gramStart"/>
      <w:r w:rsidRPr="00F61EF9">
        <w:rPr>
          <w:rFonts w:ascii="Times New Roman" w:hAnsi="Times New Roman" w:cs="Times New Roman"/>
          <w:b/>
          <w:color w:val="auto"/>
          <w:sz w:val="20"/>
        </w:rPr>
        <w:t>These</w:t>
      </w:r>
      <w:proofErr w:type="gramEnd"/>
      <w:r w:rsidRPr="00F61EF9">
        <w:rPr>
          <w:rFonts w:ascii="Times New Roman" w:hAnsi="Times New Roman" w:cs="Times New Roman"/>
          <w:b/>
          <w:color w:val="auto"/>
          <w:sz w:val="20"/>
        </w:rPr>
        <w:t xml:space="preserve"> are key to setting up your paragraphs for an argument analysis paper or close reading of a passage or a poem</w:t>
      </w:r>
    </w:p>
    <w:p w:rsidR="00AF350A" w:rsidRPr="00F61EF9" w:rsidRDefault="00AF350A" w:rsidP="00AF350A">
      <w:pPr>
        <w:rPr>
          <w:sz w:val="20"/>
        </w:rPr>
      </w:pPr>
    </w:p>
    <w:p w:rsidR="00AF350A" w:rsidRPr="00180FE9" w:rsidRDefault="00AF350A" w:rsidP="00AF350A">
      <w:pPr>
        <w:pStyle w:val="Heading1"/>
        <w:rPr>
          <w:rFonts w:ascii="Times New Roman" w:hAnsi="Times New Roman" w:cs="Times New Roman"/>
          <w:b/>
          <w:color w:val="auto"/>
          <w:sz w:val="20"/>
        </w:rPr>
      </w:pPr>
      <w:bookmarkStart w:id="0" w:name="_GoBack"/>
      <w:r w:rsidRPr="00180FE9">
        <w:rPr>
          <w:rFonts w:ascii="Times New Roman" w:hAnsi="Times New Roman" w:cs="Times New Roman"/>
          <w:b/>
          <w:color w:val="auto"/>
          <w:sz w:val="20"/>
        </w:rPr>
        <w:t xml:space="preserve">Diction: What type of language </w:t>
      </w:r>
      <w:proofErr w:type="gramStart"/>
      <w:r w:rsidRPr="00180FE9">
        <w:rPr>
          <w:rFonts w:ascii="Times New Roman" w:hAnsi="Times New Roman" w:cs="Times New Roman"/>
          <w:b/>
          <w:color w:val="auto"/>
          <w:sz w:val="20"/>
        </w:rPr>
        <w:t>is being used</w:t>
      </w:r>
      <w:proofErr w:type="gramEnd"/>
      <w:r w:rsidRPr="00180FE9">
        <w:rPr>
          <w:rFonts w:ascii="Times New Roman" w:hAnsi="Times New Roman" w:cs="Times New Roman"/>
          <w:b/>
          <w:color w:val="auto"/>
          <w:sz w:val="20"/>
        </w:rPr>
        <w:t>?</w:t>
      </w:r>
    </w:p>
    <w:bookmarkEnd w:id="0"/>
    <w:p w:rsidR="00AF350A" w:rsidRPr="00F61EF9" w:rsidRDefault="00AF350A" w:rsidP="00AF350A">
      <w:pPr>
        <w:rPr>
          <w:sz w:val="20"/>
        </w:rPr>
      </w:pPr>
      <w:proofErr w:type="gramStart"/>
      <w:r w:rsidRPr="00F61EF9">
        <w:rPr>
          <w:sz w:val="20"/>
        </w:rPr>
        <w:t>Words to describe language: jargon, vulgar, connotative, denotative, emotional, detached, pedantic, pretentious, picturesque, moralistic, poetic, precise, etc.</w:t>
      </w:r>
      <w:proofErr w:type="gramEnd"/>
    </w:p>
    <w:p w:rsidR="00AF350A" w:rsidRPr="00F61EF9" w:rsidRDefault="00AF350A" w:rsidP="00AF350A">
      <w:pPr>
        <w:rPr>
          <w:sz w:val="20"/>
        </w:rPr>
      </w:pP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Rhetorical Strategies: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Length of words monosyllabic, polysyllabic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Choice of words: colloquial (slang</w:t>
      </w:r>
      <w:proofErr w:type="gramStart"/>
      <w:r w:rsidRPr="00F61EF9">
        <w:rPr>
          <w:sz w:val="20"/>
        </w:rPr>
        <w:t>) ,</w:t>
      </w:r>
      <w:proofErr w:type="gramEnd"/>
      <w:r w:rsidRPr="00F61EF9">
        <w:rPr>
          <w:sz w:val="20"/>
        </w:rPr>
        <w:t xml:space="preserve"> informal (conversational) , formal (literary), or old-fashioned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Meaning of words: Denotative (exact meaning) or connotative (suggested meaning)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Type of words: Concrete (specific) or abstract (general)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Sound of the words: euphonious (pleasant) or cacophonous (harsh sounding)</w:t>
      </w:r>
    </w:p>
    <w:p w:rsidR="00AF350A" w:rsidRPr="00F61EF9" w:rsidRDefault="00AF350A" w:rsidP="00AF350A">
      <w:pPr>
        <w:rPr>
          <w:sz w:val="20"/>
        </w:rPr>
      </w:pPr>
    </w:p>
    <w:p w:rsidR="00AF350A" w:rsidRPr="00F61EF9" w:rsidRDefault="00AF350A" w:rsidP="00AF350A">
      <w:pPr>
        <w:rPr>
          <w:b/>
          <w:bCs/>
          <w:sz w:val="20"/>
        </w:rPr>
      </w:pPr>
      <w:r w:rsidRPr="00F61EF9">
        <w:rPr>
          <w:b/>
          <w:bCs/>
          <w:sz w:val="20"/>
        </w:rPr>
        <w:t xml:space="preserve">Imagery: What </w:t>
      </w:r>
      <w:proofErr w:type="gramStart"/>
      <w:r w:rsidRPr="00F61EF9">
        <w:rPr>
          <w:b/>
          <w:bCs/>
          <w:sz w:val="20"/>
        </w:rPr>
        <w:t>kind of pictures are</w:t>
      </w:r>
      <w:proofErr w:type="gramEnd"/>
      <w:r w:rsidRPr="00F61EF9">
        <w:rPr>
          <w:b/>
          <w:bCs/>
          <w:sz w:val="20"/>
        </w:rPr>
        <w:t xml:space="preserve"> created?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Rhetorical Strategies: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Simile, metaphor, descriptive language, analogies (explicit comparison), allegory (set of abstract ideas personified through characters and events)</w:t>
      </w:r>
    </w:p>
    <w:p w:rsidR="00AF350A" w:rsidRPr="00F61EF9" w:rsidRDefault="00AF350A" w:rsidP="00AF350A">
      <w:pPr>
        <w:rPr>
          <w:sz w:val="20"/>
        </w:rPr>
      </w:pPr>
    </w:p>
    <w:p w:rsidR="00AF350A" w:rsidRPr="00F61EF9" w:rsidRDefault="00AF350A" w:rsidP="00AF350A">
      <w:pPr>
        <w:rPr>
          <w:sz w:val="20"/>
        </w:rPr>
      </w:pPr>
    </w:p>
    <w:p w:rsidR="00AF350A" w:rsidRPr="00F61EF9" w:rsidRDefault="00AF350A" w:rsidP="00AF350A">
      <w:pPr>
        <w:rPr>
          <w:b/>
          <w:bCs/>
          <w:sz w:val="20"/>
        </w:rPr>
      </w:pPr>
      <w:r w:rsidRPr="00F61EF9">
        <w:rPr>
          <w:b/>
          <w:bCs/>
          <w:sz w:val="20"/>
        </w:rPr>
        <w:lastRenderedPageBreak/>
        <w:t>Details (What are the facts?)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Rhetorical Strategies: Example, Definition, Division and Classification, Description</w:t>
      </w:r>
    </w:p>
    <w:p w:rsidR="00AF350A" w:rsidRPr="00F61EF9" w:rsidRDefault="00AF350A" w:rsidP="00AF350A">
      <w:pPr>
        <w:rPr>
          <w:sz w:val="20"/>
        </w:rPr>
      </w:pPr>
    </w:p>
    <w:p w:rsidR="00AF350A" w:rsidRPr="00F61EF9" w:rsidRDefault="00AF350A" w:rsidP="00AF350A">
      <w:pPr>
        <w:rPr>
          <w:sz w:val="20"/>
        </w:rPr>
      </w:pPr>
    </w:p>
    <w:p w:rsidR="00AF350A" w:rsidRPr="00F61EF9" w:rsidRDefault="00AF350A" w:rsidP="00AF350A">
      <w:pPr>
        <w:rPr>
          <w:b/>
          <w:bCs/>
          <w:sz w:val="20"/>
        </w:rPr>
      </w:pPr>
      <w:r w:rsidRPr="00F61EF9">
        <w:rPr>
          <w:b/>
          <w:bCs/>
          <w:sz w:val="20"/>
        </w:rPr>
        <w:t>Language: What literary devices are being used?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Rhetorical Strategies: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 xml:space="preserve">Figurative Language: simile, metaphor, personification, synecdoche (part used to represent the whole or whole to represent a part—All hands on deck, </w:t>
      </w:r>
      <w:smartTag w:uri="urn:schemas-microsoft-com:office:smarttags" w:element="country-region">
        <w:r w:rsidRPr="00F61EF9">
          <w:rPr>
            <w:sz w:val="20"/>
          </w:rPr>
          <w:t>Canada</w:t>
        </w:r>
      </w:smartTag>
      <w:r w:rsidRPr="00F61EF9">
        <w:rPr>
          <w:sz w:val="20"/>
        </w:rPr>
        <w:t xml:space="preserve"> played the </w:t>
      </w:r>
      <w:smartTag w:uri="urn:schemas-microsoft-com:office:smarttags" w:element="place">
        <w:smartTag w:uri="urn:schemas-microsoft-com:office:smarttags" w:element="country-region">
          <w:r w:rsidRPr="00F61EF9">
            <w:rPr>
              <w:sz w:val="20"/>
            </w:rPr>
            <w:t>U.S.</w:t>
          </w:r>
        </w:smartTag>
      </w:smartTag>
      <w:r w:rsidRPr="00F61EF9">
        <w:rPr>
          <w:sz w:val="20"/>
        </w:rPr>
        <w:t xml:space="preserve"> in the hockey final), metonymy (name of one thing is applied to another thing which is closely associated—I love </w:t>
      </w:r>
      <w:smartTag w:uri="urn:schemas:contacts" w:element="Sn">
        <w:r w:rsidRPr="00F61EF9">
          <w:rPr>
            <w:sz w:val="20"/>
          </w:rPr>
          <w:t>Shakespeare</w:t>
        </w:r>
      </w:smartTag>
      <w:r w:rsidRPr="00F61EF9">
        <w:rPr>
          <w:sz w:val="20"/>
        </w:rPr>
        <w:t>!)</w:t>
      </w:r>
    </w:p>
    <w:p w:rsidR="00AF350A" w:rsidRPr="00F61EF9" w:rsidRDefault="00AF350A" w:rsidP="00AF350A">
      <w:pPr>
        <w:rPr>
          <w:sz w:val="20"/>
        </w:rPr>
      </w:pP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 xml:space="preserve">Literary Devices: 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Sound: alliteration, assonance, consonance, onomatopoeia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Plays with sentences: Hyperbole (exaggeration), understatement (</w:t>
      </w:r>
      <w:proofErr w:type="spellStart"/>
      <w:r w:rsidRPr="00F61EF9">
        <w:rPr>
          <w:sz w:val="20"/>
        </w:rPr>
        <w:t>meoiosis</w:t>
      </w:r>
      <w:proofErr w:type="spellEnd"/>
      <w:r w:rsidRPr="00F61EF9">
        <w:rPr>
          <w:sz w:val="20"/>
        </w:rPr>
        <w:t xml:space="preserve">), paradox (contradiction), oxymoron, pun, irony, </w:t>
      </w:r>
      <w:proofErr w:type="gramStart"/>
      <w:r w:rsidRPr="00F61EF9">
        <w:rPr>
          <w:sz w:val="20"/>
        </w:rPr>
        <w:t>sarcasm</w:t>
      </w:r>
      <w:proofErr w:type="gramEnd"/>
      <w:r w:rsidRPr="00F61EF9">
        <w:rPr>
          <w:sz w:val="20"/>
        </w:rPr>
        <w:t>, double entendres, euphemism (understatement to avoid offense)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References to others: Apostrophe (speaking to the dead or the absent), allusion (reference to mythological, literary, historical or biblical), epithets (single word adjective linked to describe a specific quality)</w:t>
      </w:r>
    </w:p>
    <w:p w:rsidR="00AF350A" w:rsidRPr="00F61EF9" w:rsidRDefault="00AF350A" w:rsidP="00AF350A">
      <w:pPr>
        <w:rPr>
          <w:sz w:val="20"/>
        </w:rPr>
      </w:pPr>
    </w:p>
    <w:p w:rsidR="00AF350A" w:rsidRPr="00180FE9" w:rsidRDefault="00AF350A" w:rsidP="00AF350A">
      <w:pPr>
        <w:pStyle w:val="Heading1"/>
        <w:rPr>
          <w:rFonts w:ascii="Times New Roman" w:hAnsi="Times New Roman" w:cs="Times New Roman"/>
          <w:b/>
          <w:color w:val="auto"/>
          <w:sz w:val="20"/>
        </w:rPr>
      </w:pPr>
      <w:r w:rsidRPr="00180FE9">
        <w:rPr>
          <w:rFonts w:ascii="Times New Roman" w:hAnsi="Times New Roman" w:cs="Times New Roman"/>
          <w:b/>
          <w:color w:val="auto"/>
          <w:sz w:val="20"/>
        </w:rPr>
        <w:t>Syntax (Sentence Structure)—</w:t>
      </w:r>
      <w:proofErr w:type="gramStart"/>
      <w:r w:rsidRPr="00180FE9">
        <w:rPr>
          <w:rFonts w:ascii="Times New Roman" w:hAnsi="Times New Roman" w:cs="Times New Roman"/>
          <w:b/>
          <w:color w:val="auto"/>
          <w:sz w:val="20"/>
        </w:rPr>
        <w:t>What</w:t>
      </w:r>
      <w:proofErr w:type="gramEnd"/>
      <w:r w:rsidRPr="00180FE9">
        <w:rPr>
          <w:rFonts w:ascii="Times New Roman" w:hAnsi="Times New Roman" w:cs="Times New Roman"/>
          <w:b/>
          <w:color w:val="auto"/>
          <w:sz w:val="20"/>
        </w:rPr>
        <w:t xml:space="preserve"> are the types of sentences?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Rhetorical Strategies: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Purpose of sentences: declarative, imperative, interrogative, exclamatory</w:t>
      </w: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Types of sentences: simple, compound, complex, compound-complex, subordination</w:t>
      </w:r>
    </w:p>
    <w:p w:rsidR="00AF350A" w:rsidRPr="00F61EF9" w:rsidRDefault="00AF350A" w:rsidP="00AF350A">
      <w:pPr>
        <w:rPr>
          <w:sz w:val="20"/>
        </w:rPr>
      </w:pP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>Organization of the sentence: loose (makes sense before the ending), periodic (makes sense only at the end), balanced (phrases/clauses in terms of similar words, similar structure, meaning, and/or length), parallel structure/parallelism (structure similarities between sentences or parts of sentences—repeated structure), ellipsis (omission of word or phrase)</w:t>
      </w:r>
    </w:p>
    <w:p w:rsidR="00AF350A" w:rsidRPr="00F61EF9" w:rsidRDefault="00AF350A" w:rsidP="00AF350A">
      <w:pPr>
        <w:rPr>
          <w:sz w:val="20"/>
        </w:rPr>
      </w:pPr>
    </w:p>
    <w:p w:rsidR="00AF350A" w:rsidRPr="00F61EF9" w:rsidRDefault="00AF350A" w:rsidP="00AF350A">
      <w:pPr>
        <w:rPr>
          <w:sz w:val="20"/>
        </w:rPr>
      </w:pPr>
      <w:r w:rsidRPr="00F61EF9">
        <w:rPr>
          <w:sz w:val="20"/>
        </w:rPr>
        <w:t xml:space="preserve">Organization of ideas in the sentence: </w:t>
      </w:r>
    </w:p>
    <w:p w:rsidR="00AF350A" w:rsidRPr="00F61EF9" w:rsidRDefault="00AF350A" w:rsidP="00AF350A">
      <w:pPr>
        <w:rPr>
          <w:sz w:val="20"/>
        </w:rPr>
      </w:pPr>
      <w:proofErr w:type="gramStart"/>
      <w:r w:rsidRPr="00F61EF9">
        <w:rPr>
          <w:sz w:val="20"/>
        </w:rPr>
        <w:t>juxtaposition</w:t>
      </w:r>
      <w:proofErr w:type="gramEnd"/>
      <w:r w:rsidRPr="00F61EF9">
        <w:rPr>
          <w:sz w:val="20"/>
        </w:rPr>
        <w:t xml:space="preserve"> (unassociated ideas, words and phrases are placed next to one another to surprise or disrupt your association)</w:t>
      </w:r>
    </w:p>
    <w:p w:rsidR="00AF350A" w:rsidRPr="00F61EF9" w:rsidRDefault="00AF350A" w:rsidP="00AF350A">
      <w:pPr>
        <w:rPr>
          <w:sz w:val="20"/>
        </w:rPr>
      </w:pPr>
      <w:proofErr w:type="gramStart"/>
      <w:r w:rsidRPr="00F61EF9">
        <w:rPr>
          <w:sz w:val="20"/>
        </w:rPr>
        <w:t>antithesis</w:t>
      </w:r>
      <w:proofErr w:type="gramEnd"/>
      <w:r w:rsidRPr="00F61EF9">
        <w:rPr>
          <w:sz w:val="20"/>
        </w:rPr>
        <w:t xml:space="preserve"> (direct contrast of structurally parallel word grouping for the purpose of contrast)</w:t>
      </w:r>
    </w:p>
    <w:p w:rsidR="00AF350A" w:rsidRPr="00F61EF9" w:rsidRDefault="00AF350A" w:rsidP="00AF350A">
      <w:pPr>
        <w:rPr>
          <w:sz w:val="20"/>
        </w:rPr>
      </w:pPr>
      <w:proofErr w:type="gramStart"/>
      <w:r w:rsidRPr="00F61EF9">
        <w:rPr>
          <w:sz w:val="20"/>
        </w:rPr>
        <w:t>repetition</w:t>
      </w:r>
      <w:proofErr w:type="gramEnd"/>
      <w:r w:rsidRPr="00F61EF9">
        <w:rPr>
          <w:sz w:val="20"/>
        </w:rPr>
        <w:t xml:space="preserve"> (repetition of words, sounds and ideas for rhythm and emphasis)</w:t>
      </w:r>
    </w:p>
    <w:p w:rsidR="00AF350A" w:rsidRPr="00F61EF9" w:rsidRDefault="00AF350A" w:rsidP="00AF350A">
      <w:pPr>
        <w:rPr>
          <w:sz w:val="20"/>
        </w:rPr>
      </w:pPr>
      <w:proofErr w:type="gramStart"/>
      <w:r w:rsidRPr="00F61EF9">
        <w:rPr>
          <w:sz w:val="20"/>
        </w:rPr>
        <w:t>apposition</w:t>
      </w:r>
      <w:proofErr w:type="gramEnd"/>
      <w:r w:rsidRPr="00F61EF9">
        <w:rPr>
          <w:sz w:val="20"/>
        </w:rPr>
        <w:t xml:space="preserve"> (adding emphasis by placing a word or phrase immediately afterword)</w:t>
      </w:r>
    </w:p>
    <w:p w:rsidR="00AF350A" w:rsidRPr="00F61EF9" w:rsidRDefault="00AF350A" w:rsidP="00AF350A">
      <w:pPr>
        <w:rPr>
          <w:sz w:val="20"/>
        </w:rPr>
      </w:pPr>
      <w:proofErr w:type="gramStart"/>
      <w:r w:rsidRPr="00F61EF9">
        <w:rPr>
          <w:sz w:val="20"/>
        </w:rPr>
        <w:t>rhetorical</w:t>
      </w:r>
      <w:proofErr w:type="gramEnd"/>
      <w:r w:rsidRPr="00F61EF9">
        <w:rPr>
          <w:sz w:val="20"/>
        </w:rPr>
        <w:t xml:space="preserve"> questions (expects no answer but draws attention to a point)</w:t>
      </w:r>
    </w:p>
    <w:p w:rsidR="00AF350A" w:rsidRPr="00F61EF9" w:rsidRDefault="00AF350A" w:rsidP="00AF350A">
      <w:pPr>
        <w:rPr>
          <w:sz w:val="20"/>
        </w:rPr>
      </w:pPr>
      <w:proofErr w:type="gramStart"/>
      <w:r w:rsidRPr="00F61EF9">
        <w:rPr>
          <w:sz w:val="20"/>
        </w:rPr>
        <w:t>parenthesis</w:t>
      </w:r>
      <w:proofErr w:type="gramEnd"/>
      <w:r w:rsidRPr="00F61EF9">
        <w:rPr>
          <w:sz w:val="20"/>
        </w:rPr>
        <w:t xml:space="preserve"> (interruption to launch a new idea—not necessarily in brackets or parenthesis)</w:t>
      </w:r>
    </w:p>
    <w:p w:rsidR="00637572" w:rsidRDefault="00637572"/>
    <w:sectPr w:rsidR="00637572" w:rsidSect="00637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350A"/>
    <w:rsid w:val="00180FE9"/>
    <w:rsid w:val="00637572"/>
    <w:rsid w:val="00AF350A"/>
    <w:rsid w:val="00D8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350A"/>
    <w:pPr>
      <w:keepNext/>
      <w:outlineLvl w:val="0"/>
    </w:pPr>
    <w:rPr>
      <w:rFonts w:ascii="Arial" w:hAnsi="Arial" w:cs="Arial"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50A"/>
    <w:rPr>
      <w:rFonts w:ascii="Arial" w:eastAsia="Times New Roman" w:hAnsi="Arial" w:cs="Arial"/>
      <w:color w:val="000000"/>
      <w:sz w:val="48"/>
      <w:szCs w:val="48"/>
    </w:rPr>
  </w:style>
  <w:style w:type="paragraph" w:styleId="BodyText">
    <w:name w:val="Body Text"/>
    <w:basedOn w:val="Normal"/>
    <w:link w:val="BodyTextChar"/>
    <w:rsid w:val="00AF350A"/>
    <w:rPr>
      <w:rFonts w:ascii="Arial" w:hAnsi="Arial" w:cs="Arial"/>
      <w:color w:val="FFFFCC"/>
      <w:szCs w:val="32"/>
    </w:rPr>
  </w:style>
  <w:style w:type="character" w:customStyle="1" w:styleId="BodyTextChar">
    <w:name w:val="Body Text Char"/>
    <w:basedOn w:val="DefaultParagraphFont"/>
    <w:link w:val="BodyText"/>
    <w:rsid w:val="00AF350A"/>
    <w:rPr>
      <w:rFonts w:ascii="Arial" w:eastAsia="Times New Roman" w:hAnsi="Arial" w:cs="Arial"/>
      <w:color w:val="FFFFCC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686</Words>
  <Characters>3915</Characters>
  <Application>Microsoft Office Word</Application>
  <DocSecurity>0</DocSecurity>
  <Lines>32</Lines>
  <Paragraphs>9</Paragraphs>
  <ScaleCrop>false</ScaleCrop>
  <Company>DoDDS-E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Christina</cp:lastModifiedBy>
  <cp:revision>3</cp:revision>
  <cp:lastPrinted>2011-08-28T12:32:00Z</cp:lastPrinted>
  <dcterms:created xsi:type="dcterms:W3CDTF">2010-10-11T11:53:00Z</dcterms:created>
  <dcterms:modified xsi:type="dcterms:W3CDTF">2011-08-28T12:46:00Z</dcterms:modified>
</cp:coreProperties>
</file>